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F92" w:rsidRPr="00D61D9D" w:rsidRDefault="00F51F92" w:rsidP="00567CED">
      <w:pPr>
        <w:spacing w:after="0"/>
        <w:rPr>
          <w:rFonts w:ascii="Garamond" w:hAnsi="Garamond" w:cs="Tahoma"/>
        </w:rPr>
      </w:pPr>
    </w:p>
    <w:p w:rsidR="00BE615E" w:rsidRDefault="00BE615E" w:rsidP="00BE615E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  <w:r>
        <w:rPr>
          <w:rFonts w:ascii="Garamond" w:hAnsi="Garamond"/>
        </w:rPr>
        <w:t xml:space="preserve"> Kraków, dnia </w:t>
      </w:r>
      <w:r w:rsidR="00EF2DEE">
        <w:rPr>
          <w:rFonts w:ascii="Garamond" w:hAnsi="Garamond"/>
        </w:rPr>
        <w:t>09</w:t>
      </w:r>
      <w:r>
        <w:rPr>
          <w:rFonts w:ascii="Garamond" w:hAnsi="Garamond"/>
        </w:rPr>
        <w:t>.1</w:t>
      </w:r>
      <w:r w:rsidR="00EF2DEE">
        <w:rPr>
          <w:rFonts w:ascii="Garamond" w:hAnsi="Garamond"/>
        </w:rPr>
        <w:t>1</w:t>
      </w:r>
      <w:r>
        <w:rPr>
          <w:rFonts w:ascii="Garamond" w:hAnsi="Garamond"/>
        </w:rPr>
        <w:t>.2021</w:t>
      </w:r>
      <w:r w:rsidRPr="00951CE0">
        <w:rPr>
          <w:rFonts w:ascii="Garamond" w:hAnsi="Garamond"/>
        </w:rPr>
        <w:t xml:space="preserve"> r.</w:t>
      </w:r>
    </w:p>
    <w:p w:rsidR="00BE615E" w:rsidRPr="00951CE0" w:rsidRDefault="00BE615E" w:rsidP="00BE615E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</w:p>
    <w:p w:rsidR="00BE615E" w:rsidRDefault="00BE615E" w:rsidP="00BE615E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</w:rPr>
      </w:pPr>
    </w:p>
    <w:p w:rsidR="00BE615E" w:rsidRPr="00962DE5" w:rsidRDefault="00BE615E" w:rsidP="00BE615E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</w:rPr>
      </w:pPr>
      <w:r w:rsidRPr="00962DE5">
        <w:rPr>
          <w:rStyle w:val="Pogrubienie"/>
          <w:rFonts w:ascii="Garamond" w:hAnsi="Garamond"/>
        </w:rPr>
        <w:t>ZAPYTANIE OFERTOWE</w:t>
      </w:r>
    </w:p>
    <w:p w:rsidR="00BE615E" w:rsidRPr="009C6C1F" w:rsidRDefault="00BE615E" w:rsidP="00BE615E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</w:rPr>
      </w:pPr>
      <w:r w:rsidRPr="009C6C1F">
        <w:rPr>
          <w:rStyle w:val="Pogrubienie"/>
          <w:rFonts w:ascii="Garamond" w:hAnsi="Garamond"/>
          <w:sz w:val="20"/>
        </w:rPr>
        <w:t>(</w:t>
      </w:r>
      <w:r w:rsidRPr="00962DE5">
        <w:rPr>
          <w:rStyle w:val="Pogrubienie"/>
          <w:rFonts w:ascii="Garamond" w:hAnsi="Garamond"/>
          <w:sz w:val="20"/>
          <w:u w:val="single"/>
        </w:rPr>
        <w:t>w celu oszacowania wartości zamówienia</w:t>
      </w:r>
      <w:r w:rsidRPr="009C6C1F">
        <w:rPr>
          <w:rStyle w:val="Pogrubienie"/>
          <w:rFonts w:ascii="Garamond" w:hAnsi="Garamond"/>
          <w:sz w:val="20"/>
        </w:rPr>
        <w:t>)</w:t>
      </w:r>
    </w:p>
    <w:p w:rsidR="005C555E" w:rsidRDefault="005C555E" w:rsidP="00BE615E">
      <w:pPr>
        <w:spacing w:after="0"/>
        <w:rPr>
          <w:rFonts w:ascii="Garamond" w:hAnsi="Garamond" w:cs="Tahoma"/>
          <w:b/>
        </w:rPr>
      </w:pPr>
    </w:p>
    <w:p w:rsidR="00BE615E" w:rsidRDefault="00BE615E" w:rsidP="00BE615E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bookmarkStart w:id="0" w:name="_Hlk67911159"/>
      <w:r>
        <w:rPr>
          <w:rFonts w:ascii="Garamond" w:hAnsi="Garamond"/>
          <w:bCs/>
        </w:rPr>
        <w:t xml:space="preserve">w zakresie </w:t>
      </w:r>
      <w:bookmarkEnd w:id="0"/>
      <w:r w:rsidRPr="00BE615E">
        <w:rPr>
          <w:rFonts w:ascii="Garamond" w:hAnsi="Garamond"/>
          <w:b/>
          <w:bCs/>
        </w:rPr>
        <w:t xml:space="preserve">zakupu pakietu specjalistycznych usług prawnych </w:t>
      </w:r>
      <w:r w:rsidR="00316EA5" w:rsidRPr="00316EA5">
        <w:rPr>
          <w:rFonts w:ascii="Garamond" w:hAnsi="Garamond"/>
          <w:b/>
          <w:bCs/>
        </w:rPr>
        <w:t xml:space="preserve">w wymiarze 300 godzin zegarowych </w:t>
      </w:r>
      <w:r w:rsidRPr="00BE615E">
        <w:rPr>
          <w:rFonts w:ascii="Garamond" w:hAnsi="Garamond"/>
          <w:b/>
          <w:bCs/>
        </w:rPr>
        <w:t>w ramach projektu pn. „Inkubator innowacyjności 4.0”</w:t>
      </w:r>
      <w:r>
        <w:rPr>
          <w:rFonts w:ascii="Garamond" w:hAnsi="Garamond"/>
          <w:b/>
          <w:bCs/>
        </w:rPr>
        <w:t xml:space="preserve">, </w:t>
      </w:r>
      <w:r w:rsidRPr="00951CE0">
        <w:rPr>
          <w:rFonts w:ascii="Garamond" w:hAnsi="Garamond"/>
        </w:rPr>
        <w:t xml:space="preserve">w </w:t>
      </w:r>
      <w:r>
        <w:rPr>
          <w:rFonts w:ascii="Garamond" w:hAnsi="Garamond"/>
        </w:rPr>
        <w:t>ramach projektu dofinansowanego</w:t>
      </w:r>
      <w:r w:rsidRPr="00951CE0">
        <w:rPr>
          <w:rFonts w:ascii="Garamond" w:hAnsi="Garamond"/>
        </w:rPr>
        <w:t xml:space="preserve"> ze środków  Ministerstwa </w:t>
      </w:r>
      <w:r>
        <w:rPr>
          <w:rFonts w:ascii="Garamond" w:hAnsi="Garamond"/>
        </w:rPr>
        <w:t xml:space="preserve">Edukacji i Nauki, </w:t>
      </w:r>
      <w:r w:rsidRPr="00951CE0">
        <w:rPr>
          <w:rFonts w:ascii="Garamond" w:hAnsi="Garamond"/>
        </w:rPr>
        <w:t>z program</w:t>
      </w:r>
      <w:r>
        <w:rPr>
          <w:rFonts w:ascii="Garamond" w:hAnsi="Garamond"/>
        </w:rPr>
        <w:t>u „Inkubator Innowacyjności 4.0</w:t>
      </w:r>
      <w:r w:rsidRPr="00951CE0">
        <w:rPr>
          <w:rFonts w:ascii="Garamond" w:hAnsi="Garamond"/>
        </w:rPr>
        <w:t>”</w:t>
      </w:r>
      <w:r>
        <w:rPr>
          <w:rFonts w:ascii="Garamond" w:hAnsi="Garamond"/>
        </w:rPr>
        <w:t>,</w:t>
      </w:r>
      <w:r w:rsidRPr="00951CE0">
        <w:rPr>
          <w:rFonts w:ascii="Garamond" w:hAnsi="Garamond"/>
        </w:rPr>
        <w:t xml:space="preserve"> realizowan</w:t>
      </w:r>
      <w:r>
        <w:rPr>
          <w:rFonts w:ascii="Garamond" w:hAnsi="Garamond"/>
        </w:rPr>
        <w:t>ego</w:t>
      </w:r>
      <w:r w:rsidRPr="00951CE0">
        <w:rPr>
          <w:rFonts w:ascii="Garamond" w:hAnsi="Garamond"/>
        </w:rPr>
        <w:t xml:space="preserve"> w ramach Programu Operacyjnego Inteligentny Rozwój, Działanie 4.4 Zwiększenie potencjału kadrowego sektora B+R, z </w:t>
      </w:r>
      <w:r w:rsidRPr="00951CE0">
        <w:rPr>
          <w:rFonts w:ascii="Garamond" w:hAnsi="Garamond"/>
          <w:bCs/>
        </w:rPr>
        <w:t xml:space="preserve">projektu pozakonkursowego pn. „Wsparcie zarządzania badaniami naukowymi i komercjalizacja wyników prac B+R w jednostkach </w:t>
      </w:r>
      <w:r>
        <w:rPr>
          <w:rFonts w:ascii="Garamond" w:hAnsi="Garamond"/>
          <w:bCs/>
        </w:rPr>
        <w:t>naukowych i przedsiębiorstwach”.</w:t>
      </w:r>
    </w:p>
    <w:p w:rsidR="00BE615E" w:rsidRDefault="00BE615E" w:rsidP="00BE615E">
      <w:pPr>
        <w:spacing w:after="0"/>
        <w:rPr>
          <w:rFonts w:ascii="Garamond" w:hAnsi="Garamond" w:cs="Tahoma"/>
          <w:b/>
        </w:rPr>
      </w:pPr>
    </w:p>
    <w:p w:rsidR="001D6AC0" w:rsidRPr="00146081" w:rsidRDefault="001D6AC0" w:rsidP="001D6AC0">
      <w:pPr>
        <w:pStyle w:val="NormalnyWeb"/>
        <w:numPr>
          <w:ilvl w:val="0"/>
          <w:numId w:val="21"/>
        </w:numPr>
        <w:spacing w:before="0" w:beforeAutospacing="0" w:after="0" w:afterAutospacing="0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51CE0">
        <w:rPr>
          <w:rStyle w:val="Pogrubienie"/>
          <w:rFonts w:ascii="Garamond" w:hAnsi="Garamond"/>
        </w:rPr>
        <w:t>INFORMACJE OGÓLNE</w:t>
      </w:r>
    </w:p>
    <w:p w:rsidR="001D6AC0" w:rsidRPr="00146081" w:rsidRDefault="001D6AC0" w:rsidP="001D6AC0">
      <w:pPr>
        <w:pStyle w:val="NormalnyWeb"/>
        <w:spacing w:before="0" w:beforeAutospacing="0" w:after="0" w:afterAutospacing="0"/>
        <w:ind w:left="426"/>
        <w:rPr>
          <w:rStyle w:val="Pogrubienie"/>
          <w:rFonts w:ascii="Garamond" w:hAnsi="Garamond"/>
          <w:b w:val="0"/>
          <w:bCs w:val="0"/>
        </w:rPr>
      </w:pPr>
    </w:p>
    <w:p w:rsidR="001D6AC0" w:rsidRPr="00146081" w:rsidRDefault="001D6AC0" w:rsidP="001D6AC0">
      <w:pPr>
        <w:pStyle w:val="NormalnyWeb"/>
        <w:numPr>
          <w:ilvl w:val="0"/>
          <w:numId w:val="22"/>
        </w:numPr>
        <w:spacing w:before="0" w:beforeAutospacing="0" w:after="0" w:afterAutospacing="0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Nazwa zamawiającego: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Uniwersytet Rolniczy im. Hugona Kołłątaja w Krakowie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>a</w:t>
      </w:r>
      <w:r w:rsidRPr="00951CE0">
        <w:rPr>
          <w:rFonts w:ascii="Garamond" w:hAnsi="Garamond"/>
        </w:rPr>
        <w:t xml:space="preserve">leja </w:t>
      </w:r>
      <w:r>
        <w:rPr>
          <w:rFonts w:ascii="Garamond" w:hAnsi="Garamond"/>
        </w:rPr>
        <w:t xml:space="preserve">Adama </w:t>
      </w:r>
      <w:r w:rsidRPr="00951CE0">
        <w:rPr>
          <w:rFonts w:ascii="Garamond" w:hAnsi="Garamond"/>
        </w:rPr>
        <w:t>Mickiewicza 21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31-120   Kraków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NIP: 675 000 21 18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REGON: 000001815</w:t>
      </w:r>
    </w:p>
    <w:p w:rsidR="001D6AC0" w:rsidRPr="00951CE0" w:rsidRDefault="001D6AC0" w:rsidP="001D6AC0">
      <w:pPr>
        <w:pStyle w:val="NormalnyWeb"/>
        <w:numPr>
          <w:ilvl w:val="0"/>
          <w:numId w:val="2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Nazwa jednostki zamawiającej:</w:t>
      </w:r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 xml:space="preserve">Centrum Transferu Technologii Uniwersytetu Rolniczego im. Hugona Kołłątaja </w:t>
      </w:r>
    </w:p>
    <w:p w:rsidR="001D6AC0" w:rsidRPr="008070F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  <w:b/>
        </w:rPr>
        <w:t>w Krakowie</w:t>
      </w:r>
      <w:r>
        <w:rPr>
          <w:rFonts w:ascii="Garamond" w:hAnsi="Garamond"/>
        </w:rPr>
        <w:t> </w:t>
      </w:r>
      <w:r>
        <w:rPr>
          <w:rFonts w:ascii="Garamond" w:hAnsi="Garamond"/>
        </w:rPr>
        <w:br/>
        <w:t>a</w:t>
      </w:r>
      <w:r w:rsidRPr="00951CE0">
        <w:rPr>
          <w:rFonts w:ascii="Garamond" w:hAnsi="Garamond"/>
        </w:rPr>
        <w:t>leja</w:t>
      </w:r>
      <w:r>
        <w:rPr>
          <w:rFonts w:ascii="Garamond" w:hAnsi="Garamond"/>
        </w:rPr>
        <w:t xml:space="preserve"> Adama</w:t>
      </w:r>
      <w:r w:rsidRPr="00951CE0">
        <w:rPr>
          <w:rFonts w:ascii="Garamond" w:hAnsi="Garamond"/>
        </w:rPr>
        <w:t xml:space="preserve"> Mickiewicza 21</w:t>
      </w:r>
      <w:r>
        <w:rPr>
          <w:rFonts w:ascii="Garamond" w:hAnsi="Garamond"/>
        </w:rPr>
        <w:t>C</w:t>
      </w:r>
      <w:r w:rsidRPr="00951CE0">
        <w:rPr>
          <w:rFonts w:ascii="Garamond" w:hAnsi="Garamond"/>
        </w:rPr>
        <w:br/>
        <w:t>31-120 Kraków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tel. 12 662 41 94 </w:t>
      </w:r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e-mail: </w:t>
      </w:r>
      <w:hyperlink r:id="rId8" w:history="1">
        <w:r w:rsidRPr="00E26841">
          <w:rPr>
            <w:rStyle w:val="Hipercze"/>
            <w:rFonts w:ascii="Garamond" w:hAnsi="Garamond"/>
            <w:lang w:val="en-US"/>
          </w:rPr>
          <w:t>ctt@urk.edu.pl</w:t>
        </w:r>
      </w:hyperlink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 </w:t>
      </w:r>
    </w:p>
    <w:p w:rsidR="001D6AC0" w:rsidRDefault="001D6AC0" w:rsidP="001D6AC0">
      <w:pPr>
        <w:pStyle w:val="NormalnyWeb"/>
        <w:numPr>
          <w:ilvl w:val="0"/>
          <w:numId w:val="21"/>
        </w:numPr>
        <w:spacing w:before="0" w:beforeAutospacing="0" w:after="0" w:afterAutospacing="0"/>
        <w:ind w:left="426" w:hanging="426"/>
        <w:rPr>
          <w:rFonts w:ascii="Garamond" w:hAnsi="Garamond"/>
          <w:lang w:val="en-US"/>
        </w:rPr>
      </w:pPr>
      <w:r>
        <w:rPr>
          <w:rStyle w:val="Pogrubienie"/>
          <w:rFonts w:ascii="Garamond" w:hAnsi="Garamond"/>
        </w:rPr>
        <w:t>OSOBY UPRAWNIONE</w:t>
      </w:r>
      <w:r w:rsidRPr="00951CE0">
        <w:rPr>
          <w:rStyle w:val="Pogrubienie"/>
          <w:rFonts w:ascii="Garamond" w:hAnsi="Garamond"/>
        </w:rPr>
        <w:t xml:space="preserve"> DO KONTAKT</w:t>
      </w:r>
      <w:r>
        <w:rPr>
          <w:rStyle w:val="Pogrubienie"/>
          <w:rFonts w:ascii="Garamond" w:hAnsi="Garamond"/>
        </w:rPr>
        <w:t>U ZE STRONY ZAMAWIAJĄCEGO</w:t>
      </w:r>
    </w:p>
    <w:p w:rsidR="001D6AC0" w:rsidRPr="00146081" w:rsidRDefault="001D6AC0" w:rsidP="001D6AC0">
      <w:pPr>
        <w:pStyle w:val="NormalnyWeb"/>
        <w:spacing w:before="0" w:beforeAutospacing="0" w:after="0" w:afterAutospacing="0"/>
        <w:ind w:left="426"/>
        <w:rPr>
          <w:rStyle w:val="Pogrubienie"/>
          <w:rFonts w:ascii="Garamond" w:hAnsi="Garamond"/>
          <w:b w:val="0"/>
          <w:bCs w:val="0"/>
          <w:lang w:val="en-US"/>
        </w:rPr>
      </w:pPr>
    </w:p>
    <w:p w:rsidR="001D6AC0" w:rsidRPr="00951CE0" w:rsidRDefault="001D6AC0" w:rsidP="001D6AC0">
      <w:pPr>
        <w:pStyle w:val="NormalnyWeb"/>
        <w:spacing w:before="0" w:beforeAutospacing="0" w:after="0" w:afterAutospacing="0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 xml:space="preserve">Osobą uprawnioną do kontaktu w sprawach </w:t>
      </w:r>
      <w:r>
        <w:rPr>
          <w:rStyle w:val="Pogrubienie"/>
          <w:rFonts w:ascii="Garamond" w:hAnsi="Garamond"/>
        </w:rPr>
        <w:t xml:space="preserve">formalnych </w:t>
      </w:r>
      <w:r w:rsidRPr="00951CE0">
        <w:rPr>
          <w:rStyle w:val="Pogrubienie"/>
          <w:rFonts w:ascii="Garamond" w:hAnsi="Garamond"/>
        </w:rPr>
        <w:t>z Zamawiającym jest: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imię i nazwisko:</w:t>
      </w:r>
      <w:r w:rsidRPr="00951CE0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Adelina Kasprzak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>
        <w:rPr>
          <w:rFonts w:ascii="Garamond" w:hAnsi="Garamond"/>
        </w:rPr>
        <w:t>44 49</w:t>
      </w:r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e-mail:</w:t>
      </w:r>
      <w:r w:rsidRPr="00951CE0">
        <w:rPr>
          <w:rFonts w:ascii="Garamond" w:hAnsi="Garamond"/>
          <w:b/>
        </w:rPr>
        <w:t> </w:t>
      </w:r>
      <w:hyperlink r:id="rId9" w:history="1">
        <w:r w:rsidRPr="002E5BC3">
          <w:rPr>
            <w:rStyle w:val="Hipercze"/>
            <w:rFonts w:ascii="Garamond" w:hAnsi="Garamond"/>
          </w:rPr>
          <w:t>adelina.kasprzak@urk.edu.pl</w:t>
        </w:r>
      </w:hyperlink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 xml:space="preserve">Osobą uprawnioną do kontaktu w sprawach </w:t>
      </w:r>
      <w:r>
        <w:rPr>
          <w:rStyle w:val="Pogrubienie"/>
          <w:rFonts w:ascii="Garamond" w:hAnsi="Garamond"/>
        </w:rPr>
        <w:t xml:space="preserve">merytorycznych </w:t>
      </w:r>
      <w:r w:rsidRPr="00951CE0">
        <w:rPr>
          <w:rStyle w:val="Pogrubienie"/>
          <w:rFonts w:ascii="Garamond" w:hAnsi="Garamond"/>
        </w:rPr>
        <w:t>z Zamawiającym jest:</w:t>
      </w:r>
    </w:p>
    <w:p w:rsidR="001D6AC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imię i nazwisko:</w:t>
      </w:r>
      <w:r w:rsidRPr="00951CE0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dr inż. Tomasz Czech, prof. URK</w:t>
      </w:r>
      <w:r w:rsidRPr="008239E2">
        <w:rPr>
          <w:rFonts w:ascii="Garamond" w:hAnsi="Garamond"/>
          <w:b/>
        </w:rPr>
        <w:t xml:space="preserve"> </w:t>
      </w:r>
    </w:p>
    <w:p w:rsidR="001D6AC0" w:rsidRPr="00951CE0" w:rsidRDefault="001D6AC0" w:rsidP="001D6AC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</w:rPr>
        <w:t>telefon:</w:t>
      </w:r>
      <w:r w:rsidRPr="00951CE0">
        <w:rPr>
          <w:rFonts w:ascii="Garamond" w:hAnsi="Garamond"/>
          <w:b/>
        </w:rPr>
        <w:t> </w:t>
      </w:r>
      <w:r w:rsidRPr="008239E2">
        <w:rPr>
          <w:rFonts w:ascii="Garamond" w:hAnsi="Garamond"/>
        </w:rPr>
        <w:t xml:space="preserve">12 662 </w:t>
      </w:r>
      <w:r>
        <w:rPr>
          <w:rFonts w:ascii="Garamond" w:hAnsi="Garamond"/>
        </w:rPr>
        <w:t>41 93</w:t>
      </w:r>
    </w:p>
    <w:p w:rsidR="001D6AC0" w:rsidRDefault="001D6AC0" w:rsidP="001D6AC0">
      <w:pPr>
        <w:pStyle w:val="NormalnyWeb"/>
        <w:spacing w:before="0" w:beforeAutospacing="0" w:after="0" w:afterAutospacing="0" w:line="276" w:lineRule="auto"/>
      </w:pPr>
      <w:r w:rsidRPr="00951CE0">
        <w:rPr>
          <w:rStyle w:val="Pogrubienie"/>
          <w:rFonts w:ascii="Garamond" w:hAnsi="Garamond"/>
        </w:rPr>
        <w:t>e-mail:</w:t>
      </w:r>
      <w:r w:rsidRPr="00951CE0">
        <w:rPr>
          <w:rFonts w:ascii="Garamond" w:hAnsi="Garamond"/>
          <w:b/>
        </w:rPr>
        <w:t> </w:t>
      </w:r>
      <w:hyperlink r:id="rId10" w:history="1">
        <w:r w:rsidRPr="005D4C4B">
          <w:rPr>
            <w:rStyle w:val="Hipercze"/>
            <w:rFonts w:ascii="Garamond" w:hAnsi="Garamond"/>
          </w:rPr>
          <w:t>tomasz.czech@urk.edu.pl</w:t>
        </w:r>
      </w:hyperlink>
      <w:r>
        <w:t xml:space="preserve"> </w:t>
      </w:r>
    </w:p>
    <w:p w:rsidR="001D6AC0" w:rsidRDefault="001D6AC0" w:rsidP="00BE615E">
      <w:pPr>
        <w:spacing w:after="0"/>
        <w:rPr>
          <w:rFonts w:ascii="Garamond" w:hAnsi="Garamond" w:cs="Tahoma"/>
          <w:b/>
        </w:rPr>
      </w:pPr>
    </w:p>
    <w:p w:rsidR="00293E9E" w:rsidRDefault="00293E9E" w:rsidP="00BE615E">
      <w:pPr>
        <w:spacing w:after="0"/>
        <w:rPr>
          <w:rFonts w:ascii="Garamond" w:hAnsi="Garamond" w:cs="Tahoma"/>
          <w:b/>
        </w:rPr>
      </w:pPr>
    </w:p>
    <w:p w:rsidR="001D6AC0" w:rsidRDefault="001D6AC0" w:rsidP="00BE615E">
      <w:pPr>
        <w:spacing w:after="0"/>
        <w:rPr>
          <w:rFonts w:ascii="Garamond" w:hAnsi="Garamond" w:cs="Tahoma"/>
          <w:b/>
        </w:rPr>
      </w:pPr>
    </w:p>
    <w:p w:rsidR="00293E9E" w:rsidRPr="009C50EE" w:rsidRDefault="00293E9E" w:rsidP="00293E9E">
      <w:pPr>
        <w:pStyle w:val="NormalnyWeb"/>
        <w:numPr>
          <w:ilvl w:val="0"/>
          <w:numId w:val="21"/>
        </w:numPr>
        <w:spacing w:before="0" w:beforeAutospacing="0" w:after="0" w:afterAutospacing="0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 xml:space="preserve">OPIS PRZEDMIOTU ZAMÓWIENIA </w:t>
      </w:r>
    </w:p>
    <w:p w:rsidR="00293E9E" w:rsidRPr="009C50EE" w:rsidRDefault="00293E9E" w:rsidP="00293E9E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="Garamond" w:hAnsi="Garamond"/>
          <w:b w:val="0"/>
          <w:bCs w:val="0"/>
        </w:rPr>
      </w:pPr>
    </w:p>
    <w:p w:rsidR="00293E9E" w:rsidRPr="009C50EE" w:rsidRDefault="00293E9E" w:rsidP="00293E9E">
      <w:pPr>
        <w:spacing w:after="24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Przedmiotem zamówienia </w:t>
      </w:r>
      <w:bookmarkStart w:id="1" w:name="_Hlk62753360"/>
      <w:r w:rsidRPr="009C50EE">
        <w:rPr>
          <w:rFonts w:ascii="Garamond" w:hAnsi="Garamond" w:cs="Tahoma"/>
          <w:sz w:val="24"/>
          <w:szCs w:val="24"/>
        </w:rPr>
        <w:t>jest świadczenie pakietu specjalistycznych usług prawnych</w:t>
      </w:r>
      <w:r w:rsidR="00147335" w:rsidRPr="009C50EE">
        <w:rPr>
          <w:rFonts w:ascii="Garamond" w:hAnsi="Garamond" w:cs="Tahoma"/>
          <w:sz w:val="24"/>
          <w:szCs w:val="24"/>
        </w:rPr>
        <w:t xml:space="preserve"> w wymiarze 300 godzin zegarowych</w:t>
      </w:r>
      <w:r w:rsidRPr="009C50EE">
        <w:rPr>
          <w:rFonts w:ascii="Garamond" w:hAnsi="Garamond" w:cs="Tahoma"/>
          <w:sz w:val="24"/>
          <w:szCs w:val="24"/>
        </w:rPr>
        <w:t xml:space="preserve">, w ramach projektu pn. „Inkubator Innowacyjności 4.0” realizowanego </w:t>
      </w:r>
      <w:r w:rsidR="00C669AE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w ramach projektu pozakonkursowego pn. ”Wsparcie zarządzania badaniami naukowymi </w:t>
      </w:r>
      <w:r w:rsidR="00C669AE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>i komercjalizacja wyników prac B+R w jednostkach naukowych i przedsiębiorstwach” w ramach Programu Operacyjnego Inteligentny Rozwój 2014-2020 (Działanie 4.4)</w:t>
      </w:r>
      <w:bookmarkEnd w:id="1"/>
      <w:r w:rsidRPr="009C50EE">
        <w:rPr>
          <w:rFonts w:ascii="Garamond" w:hAnsi="Garamond" w:cs="Tahoma"/>
          <w:sz w:val="24"/>
          <w:szCs w:val="24"/>
        </w:rPr>
        <w:t>, zgodnie z poniższym zakresem:</w:t>
      </w:r>
    </w:p>
    <w:p w:rsidR="003B5AF4" w:rsidRPr="009C50EE" w:rsidRDefault="00293E9E" w:rsidP="003B5AF4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bookmarkStart w:id="2" w:name="_Hlk62753417"/>
      <w:r w:rsidRPr="009C50EE">
        <w:rPr>
          <w:rFonts w:ascii="Garamond" w:hAnsi="Garamond" w:cs="Tahoma"/>
          <w:b/>
          <w:sz w:val="24"/>
          <w:szCs w:val="24"/>
        </w:rPr>
        <w:t xml:space="preserve">Zadanie </w:t>
      </w:r>
      <w:r w:rsidR="003B5AF4" w:rsidRPr="009C50EE">
        <w:rPr>
          <w:rFonts w:ascii="Garamond" w:hAnsi="Garamond" w:cs="Tahoma"/>
          <w:b/>
          <w:sz w:val="24"/>
          <w:szCs w:val="24"/>
        </w:rPr>
        <w:t>A</w:t>
      </w:r>
      <w:r w:rsidRPr="009C50EE">
        <w:rPr>
          <w:rFonts w:ascii="Garamond" w:hAnsi="Garamond" w:cs="Tahoma"/>
          <w:sz w:val="24"/>
          <w:szCs w:val="24"/>
        </w:rPr>
        <w:t xml:space="preserve"> - doradztwo w zakresie ochrony prawa własności intelektualnej, procedur komercjalizacji wiedzy i związanych z tym aspektów prawnych, podczas organizowanych w ramach projektu „Inkubator Innowacyjności 4.0”, spotkań branżowych pt. „Śniadanie </w:t>
      </w:r>
      <w:r w:rsidR="00C669AE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z przedsiębiorcą”, w spotkaniu uczestniczyć będą przedstawiciele nauki oraz środowiska gospodarczego. </w:t>
      </w:r>
    </w:p>
    <w:p w:rsidR="00293E9E" w:rsidRPr="009C50EE" w:rsidRDefault="00C63DDA" w:rsidP="003B5AF4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Zadanie B</w:t>
      </w:r>
      <w:r w:rsidRPr="009C50EE">
        <w:rPr>
          <w:rFonts w:ascii="Garamond" w:hAnsi="Garamond" w:cs="Tahoma"/>
          <w:sz w:val="24"/>
          <w:szCs w:val="24"/>
        </w:rPr>
        <w:t xml:space="preserve"> - </w:t>
      </w:r>
      <w:r w:rsidR="00293E9E" w:rsidRPr="009C50EE">
        <w:rPr>
          <w:rFonts w:ascii="Garamond" w:hAnsi="Garamond" w:cs="Tahoma"/>
          <w:sz w:val="24"/>
          <w:szCs w:val="24"/>
        </w:rPr>
        <w:t xml:space="preserve">wsparcie  i uczestnictwo w spotkaniach z pracownikami Uniwersytetu Rolniczego im. Hugona Kołłątaja w Krakowie w ramach inicjatywy „Mobilne CTT”. Spotkania z zespołami badawczymi będą odbywały się w miejscu i w terminach dostosowanych do pracowników naukowych. </w:t>
      </w:r>
    </w:p>
    <w:p w:rsidR="00293E9E" w:rsidRPr="009C50EE" w:rsidRDefault="00293E9E" w:rsidP="00293E9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 xml:space="preserve">Zadanie </w:t>
      </w:r>
      <w:r w:rsidR="00C63DDA" w:rsidRPr="009C50EE">
        <w:rPr>
          <w:rFonts w:ascii="Garamond" w:hAnsi="Garamond" w:cs="Tahoma"/>
          <w:b/>
          <w:sz w:val="24"/>
          <w:szCs w:val="24"/>
        </w:rPr>
        <w:t>C</w:t>
      </w:r>
      <w:r w:rsidRPr="009C50EE">
        <w:rPr>
          <w:rFonts w:ascii="Garamond" w:hAnsi="Garamond" w:cs="Tahoma"/>
          <w:sz w:val="24"/>
          <w:szCs w:val="24"/>
        </w:rPr>
        <w:t xml:space="preserve"> - doradztwo w zakresie komercjalizacji własności intelektualnej, </w:t>
      </w:r>
      <w:r w:rsidR="00C669AE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w szczególności konsultacje w zakresie doboru odpowiednich form komercjalizacji, opracowywanie dokumentów, prowadzenie procesów związanych z komercjalizacją (umowy licencji, sprzedaży, najmu, </w:t>
      </w:r>
      <w:r w:rsidR="004C1C84" w:rsidRPr="009C50EE">
        <w:rPr>
          <w:rFonts w:ascii="Garamond" w:hAnsi="Garamond" w:cs="Tahoma"/>
          <w:sz w:val="24"/>
          <w:szCs w:val="24"/>
        </w:rPr>
        <w:t xml:space="preserve">wykonanie usług badawczych </w:t>
      </w:r>
      <w:r w:rsidRPr="009C50EE">
        <w:rPr>
          <w:rFonts w:ascii="Garamond" w:hAnsi="Garamond" w:cs="Tahoma"/>
          <w:sz w:val="24"/>
          <w:szCs w:val="24"/>
        </w:rPr>
        <w:t xml:space="preserve">itp.). </w:t>
      </w:r>
    </w:p>
    <w:p w:rsidR="00293E9E" w:rsidRPr="009C50EE" w:rsidRDefault="00293E9E" w:rsidP="00293E9E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 xml:space="preserve">Zadanie </w:t>
      </w:r>
      <w:r w:rsidR="00C63DDA" w:rsidRPr="009C50EE">
        <w:rPr>
          <w:rFonts w:ascii="Garamond" w:hAnsi="Garamond" w:cs="Tahoma"/>
          <w:b/>
          <w:sz w:val="24"/>
          <w:szCs w:val="24"/>
        </w:rPr>
        <w:t>D</w:t>
      </w:r>
      <w:r w:rsidRPr="009C50EE">
        <w:rPr>
          <w:rFonts w:ascii="Garamond" w:hAnsi="Garamond" w:cs="Tahoma"/>
          <w:sz w:val="24"/>
          <w:szCs w:val="24"/>
        </w:rPr>
        <w:t xml:space="preserve"> - konsultacje prawne dotyczące spełnienia wymogów formalnych przy zakładaniu spółek wyłonionych w ramach Konkursu „Grant na </w:t>
      </w:r>
      <w:proofErr w:type="spellStart"/>
      <w:r w:rsidRPr="009C50EE">
        <w:rPr>
          <w:rFonts w:ascii="Garamond" w:hAnsi="Garamond" w:cs="Tahoma"/>
          <w:sz w:val="24"/>
          <w:szCs w:val="24"/>
        </w:rPr>
        <w:t>spin</w:t>
      </w:r>
      <w:proofErr w:type="spellEnd"/>
      <w:r w:rsidRPr="009C50EE">
        <w:rPr>
          <w:rFonts w:ascii="Garamond" w:hAnsi="Garamond" w:cs="Tahoma"/>
          <w:sz w:val="24"/>
          <w:szCs w:val="24"/>
        </w:rPr>
        <w:t>-off”. Przygotowanie dokumentacji formalnej i przeprowadzenie procedury rejestracji od 1 do 2 spółek (</w:t>
      </w:r>
      <w:proofErr w:type="spellStart"/>
      <w:r w:rsidRPr="009C50EE">
        <w:rPr>
          <w:rFonts w:ascii="Garamond" w:hAnsi="Garamond" w:cs="Tahoma"/>
          <w:sz w:val="24"/>
          <w:szCs w:val="24"/>
        </w:rPr>
        <w:t>spin</w:t>
      </w:r>
      <w:proofErr w:type="spellEnd"/>
      <w:r w:rsidRPr="009C50EE">
        <w:rPr>
          <w:rFonts w:ascii="Garamond" w:hAnsi="Garamond" w:cs="Tahoma"/>
          <w:sz w:val="24"/>
          <w:szCs w:val="24"/>
        </w:rPr>
        <w:t>-off) powstałych w wyniku realizacji projektu</w:t>
      </w:r>
      <w:r w:rsidR="00F2595E" w:rsidRPr="009C50EE">
        <w:rPr>
          <w:rFonts w:ascii="Garamond" w:hAnsi="Garamond" w:cs="Tahoma"/>
          <w:sz w:val="24"/>
          <w:szCs w:val="24"/>
        </w:rPr>
        <w:t>.</w:t>
      </w:r>
    </w:p>
    <w:p w:rsidR="003B5AF4" w:rsidRPr="009C50EE" w:rsidRDefault="00293E9E" w:rsidP="003B5AF4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 xml:space="preserve">Zadanie </w:t>
      </w:r>
      <w:r w:rsidR="004C1C84" w:rsidRPr="009C50EE">
        <w:rPr>
          <w:rFonts w:ascii="Garamond" w:hAnsi="Garamond" w:cs="Tahoma"/>
          <w:b/>
          <w:sz w:val="24"/>
          <w:szCs w:val="24"/>
        </w:rPr>
        <w:t>E</w:t>
      </w:r>
      <w:r w:rsidRPr="009C50EE">
        <w:rPr>
          <w:rFonts w:ascii="Garamond" w:hAnsi="Garamond" w:cs="Tahoma"/>
          <w:sz w:val="24"/>
          <w:szCs w:val="24"/>
        </w:rPr>
        <w:t xml:space="preserve"> - doradztwo prawne przy ewentualnym zawarciu umowy inwestycyjnej </w:t>
      </w:r>
      <w:r w:rsidR="00C669AE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z funduszami inwestycyjnymi oraz negocjacje term </w:t>
      </w:r>
      <w:proofErr w:type="spellStart"/>
      <w:r w:rsidRPr="009C50EE">
        <w:rPr>
          <w:rFonts w:ascii="Garamond" w:hAnsi="Garamond" w:cs="Tahoma"/>
          <w:sz w:val="24"/>
          <w:szCs w:val="24"/>
        </w:rPr>
        <w:t>sheet</w:t>
      </w:r>
      <w:proofErr w:type="spellEnd"/>
      <w:r w:rsidRPr="009C50EE">
        <w:rPr>
          <w:rFonts w:ascii="Garamond" w:hAnsi="Garamond" w:cs="Tahoma"/>
          <w:sz w:val="24"/>
          <w:szCs w:val="24"/>
        </w:rPr>
        <w:t xml:space="preserve"> i pomoc we wdrożeniu umowy inwestycyjnej m. in.</w:t>
      </w:r>
      <w:r w:rsidR="00C669A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 xml:space="preserve">w zakresie: ustalenia zasad zaangażowania stron w rozwijanie projektu, ochronę potencjału konkurencyjnego spółki, zasad </w:t>
      </w:r>
      <w:proofErr w:type="spellStart"/>
      <w:r w:rsidRPr="009C50EE">
        <w:rPr>
          <w:rFonts w:ascii="Garamond" w:hAnsi="Garamond" w:cs="Tahoma"/>
          <w:sz w:val="24"/>
          <w:szCs w:val="24"/>
        </w:rPr>
        <w:t>współkontroli</w:t>
      </w:r>
      <w:proofErr w:type="spellEnd"/>
      <w:r w:rsidRPr="009C50EE">
        <w:rPr>
          <w:rFonts w:ascii="Garamond" w:hAnsi="Garamond" w:cs="Tahoma"/>
          <w:sz w:val="24"/>
          <w:szCs w:val="24"/>
        </w:rPr>
        <w:t xml:space="preserve">, w tym udziału </w:t>
      </w:r>
      <w:r w:rsidR="00C669AE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w organach spółki, warunków dalszego finansowania spółki przez inwestora, a także zasad zbywania jej udziałów (wyjście z inwestycji) oraz zasad dalszego funkcjonowania spółki pierwotnie rozwijającej przedsięwzięcie. </w:t>
      </w:r>
    </w:p>
    <w:p w:rsidR="008A4047" w:rsidRPr="009C50EE" w:rsidRDefault="00293E9E" w:rsidP="008A4047">
      <w:pPr>
        <w:pStyle w:val="Akapitzlist"/>
        <w:numPr>
          <w:ilvl w:val="0"/>
          <w:numId w:val="6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 xml:space="preserve">Zadanie </w:t>
      </w:r>
      <w:r w:rsidR="004C1C84" w:rsidRPr="009C50EE">
        <w:rPr>
          <w:rFonts w:ascii="Garamond" w:hAnsi="Garamond" w:cs="Tahoma"/>
          <w:b/>
          <w:sz w:val="24"/>
          <w:szCs w:val="24"/>
        </w:rPr>
        <w:t>F</w:t>
      </w:r>
      <w:r w:rsidRPr="009C50EE">
        <w:rPr>
          <w:rFonts w:ascii="Garamond" w:hAnsi="Garamond" w:cs="Tahoma"/>
          <w:sz w:val="24"/>
          <w:szCs w:val="24"/>
        </w:rPr>
        <w:t xml:space="preserve"> – </w:t>
      </w:r>
      <w:r w:rsidR="004C1C84" w:rsidRPr="009C50EE">
        <w:rPr>
          <w:rFonts w:ascii="Garamond" w:hAnsi="Garamond" w:cs="Tahoma"/>
          <w:sz w:val="24"/>
          <w:szCs w:val="24"/>
        </w:rPr>
        <w:t xml:space="preserve">konsultacje dotyczące opracowania </w:t>
      </w:r>
      <w:r w:rsidRPr="009C50EE">
        <w:rPr>
          <w:rFonts w:ascii="Garamond" w:hAnsi="Garamond" w:cs="Tahoma"/>
          <w:sz w:val="24"/>
          <w:szCs w:val="24"/>
        </w:rPr>
        <w:t>poradnika pt. „Od pomysłu do wdrożenia” w zakresie aspektów prawnych związanych z zakładaniem spółek oraz współpracy z funduszami inwestycyjnymi</w:t>
      </w:r>
      <w:r w:rsidR="004C1C84" w:rsidRPr="009C50EE">
        <w:rPr>
          <w:rFonts w:ascii="Garamond" w:hAnsi="Garamond" w:cs="Tahoma"/>
          <w:sz w:val="24"/>
          <w:szCs w:val="24"/>
        </w:rPr>
        <w:t xml:space="preserve">. </w:t>
      </w:r>
      <w:r w:rsidRPr="009C50EE">
        <w:rPr>
          <w:rFonts w:ascii="Garamond" w:hAnsi="Garamond" w:cs="Tahoma"/>
          <w:sz w:val="24"/>
          <w:szCs w:val="24"/>
        </w:rPr>
        <w:t xml:space="preserve">Poradnik skierowany będzie głównie do pracowników naukowych Uniwersytetu Rolniczego im. Hugona Kołłątaja w Krakowie </w:t>
      </w:r>
      <w:r w:rsidR="00C669AE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i zostanie wydany w formie papierowej oraz zamieszczony na stronie internetowej </w:t>
      </w:r>
      <w:proofErr w:type="spellStart"/>
      <w:r w:rsidRPr="009C50EE">
        <w:rPr>
          <w:rFonts w:ascii="Garamond" w:hAnsi="Garamond" w:cs="Tahoma"/>
          <w:sz w:val="24"/>
          <w:szCs w:val="24"/>
        </w:rPr>
        <w:t>AgriTechMarket</w:t>
      </w:r>
      <w:proofErr w:type="spellEnd"/>
      <w:r w:rsidRPr="009C50EE">
        <w:rPr>
          <w:rFonts w:ascii="Garamond" w:hAnsi="Garamond" w:cs="Tahoma"/>
          <w:sz w:val="24"/>
          <w:szCs w:val="24"/>
        </w:rPr>
        <w:t xml:space="preserve"> stanowiącej bazę technologii Uczelni</w:t>
      </w:r>
      <w:r w:rsidR="00F2595E" w:rsidRPr="009C50EE">
        <w:rPr>
          <w:rFonts w:ascii="Garamond" w:hAnsi="Garamond" w:cs="Tahoma"/>
          <w:sz w:val="24"/>
          <w:szCs w:val="24"/>
        </w:rPr>
        <w:t>.</w:t>
      </w:r>
    </w:p>
    <w:p w:rsidR="00293E9E" w:rsidRDefault="00293E9E" w:rsidP="008A4047">
      <w:pPr>
        <w:spacing w:after="0"/>
        <w:ind w:left="360"/>
        <w:jc w:val="both"/>
        <w:rPr>
          <w:rFonts w:ascii="Garamond" w:hAnsi="Garamond" w:cs="Tahoma"/>
          <w:sz w:val="24"/>
          <w:szCs w:val="24"/>
        </w:rPr>
      </w:pPr>
    </w:p>
    <w:p w:rsidR="00C669AE" w:rsidRPr="009C50EE" w:rsidRDefault="00C669AE" w:rsidP="008A4047">
      <w:pPr>
        <w:spacing w:after="0"/>
        <w:ind w:left="360"/>
        <w:jc w:val="both"/>
        <w:rPr>
          <w:rFonts w:ascii="Garamond" w:hAnsi="Garamond" w:cs="Tahoma"/>
          <w:sz w:val="24"/>
          <w:szCs w:val="24"/>
        </w:rPr>
      </w:pPr>
    </w:p>
    <w:bookmarkEnd w:id="2"/>
    <w:p w:rsidR="004C1C84" w:rsidRPr="009C50EE" w:rsidRDefault="004C1C84" w:rsidP="004C1C84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>WARUNKI PŁATNOŚCI</w:t>
      </w:r>
    </w:p>
    <w:p w:rsidR="004C1C84" w:rsidRPr="009C50EE" w:rsidRDefault="004C1C84" w:rsidP="004C1C84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4C1C84" w:rsidRPr="009C50EE" w:rsidRDefault="004C1C84" w:rsidP="004C1C84">
      <w:pPr>
        <w:pStyle w:val="Akapitzlist"/>
        <w:numPr>
          <w:ilvl w:val="0"/>
          <w:numId w:val="13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Termin płatności: 30 dni.</w:t>
      </w:r>
    </w:p>
    <w:p w:rsidR="004C1C84" w:rsidRPr="009C50EE" w:rsidRDefault="004C1C84" w:rsidP="004C1C84">
      <w:pPr>
        <w:pStyle w:val="Akapitzlist"/>
        <w:numPr>
          <w:ilvl w:val="0"/>
          <w:numId w:val="13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Zamawiający przewiduje, iż rozliczenie pomiędzy nim a Wykonawcą odbędzie się podstawie rachunków/faktur częściowych po zakończeniu danego miesiąca z podziałem na rodzaj pełnionych Zadań wskazanych w pkt III zapytania, za rzeczywiście wykonany zakres usług na podstawie stawek zawartych przez Wykonawcę w formularzu cenowym. </w:t>
      </w:r>
    </w:p>
    <w:p w:rsidR="004C1C84" w:rsidRPr="009C50EE" w:rsidRDefault="004C1C84" w:rsidP="004C1C84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</w:rPr>
      </w:pPr>
    </w:p>
    <w:p w:rsidR="004C1C84" w:rsidRPr="009C50EE" w:rsidRDefault="004C1C84" w:rsidP="004C1C84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>TERMIN WYKONANIA PRZEDMIOTU ZAMÓWIENIA</w:t>
      </w:r>
    </w:p>
    <w:p w:rsidR="004C1C84" w:rsidRPr="009C50EE" w:rsidRDefault="004C1C84" w:rsidP="004C1C84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717800" w:rsidRPr="009C50EE" w:rsidRDefault="00717800" w:rsidP="00717800">
      <w:p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Wykonawca zobowiązany jest do wykonania wszystkich zobowiązań z tytułu zawartej </w:t>
      </w:r>
      <w:r w:rsidR="00CD37A7">
        <w:rPr>
          <w:rFonts w:ascii="Garamond" w:hAnsi="Garamond" w:cs="Tahoma"/>
          <w:sz w:val="24"/>
          <w:szCs w:val="24"/>
        </w:rPr>
        <w:br/>
      </w:r>
      <w:r w:rsidRPr="009C50EE">
        <w:rPr>
          <w:rFonts w:ascii="Garamond" w:hAnsi="Garamond" w:cs="Tahoma"/>
          <w:sz w:val="24"/>
          <w:szCs w:val="24"/>
        </w:rPr>
        <w:t xml:space="preserve">z Zamawiającym umowy, w nieprzekraczającym terminie do 31.12.2022 r. </w:t>
      </w:r>
      <w:r w:rsidR="00316EA5" w:rsidRPr="009C50EE">
        <w:rPr>
          <w:rFonts w:ascii="Garamond" w:hAnsi="Garamond" w:cs="Tahoma"/>
          <w:sz w:val="24"/>
          <w:szCs w:val="24"/>
        </w:rPr>
        <w:t>lub</w:t>
      </w:r>
      <w:r w:rsidRPr="009C50EE">
        <w:rPr>
          <w:rFonts w:ascii="Garamond" w:hAnsi="Garamond" w:cs="Tahoma"/>
          <w:sz w:val="24"/>
          <w:szCs w:val="24"/>
        </w:rPr>
        <w:t xml:space="preserve"> po wyczerpaniu limitu przepracowanych godzin w ilości 3</w:t>
      </w:r>
      <w:r w:rsidR="00316EA5" w:rsidRPr="009C50EE">
        <w:rPr>
          <w:rFonts w:ascii="Garamond" w:hAnsi="Garamond" w:cs="Tahoma"/>
          <w:sz w:val="24"/>
          <w:szCs w:val="24"/>
        </w:rPr>
        <w:t>0</w:t>
      </w:r>
      <w:r w:rsidRPr="009C50EE">
        <w:rPr>
          <w:rFonts w:ascii="Garamond" w:hAnsi="Garamond" w:cs="Tahoma"/>
          <w:sz w:val="24"/>
          <w:szCs w:val="24"/>
        </w:rPr>
        <w:t>0 godzin zegarowych</w:t>
      </w:r>
      <w:r w:rsidR="00316EA5" w:rsidRPr="009C50EE">
        <w:rPr>
          <w:rFonts w:ascii="Garamond" w:hAnsi="Garamond" w:cs="Tahoma"/>
          <w:sz w:val="24"/>
          <w:szCs w:val="24"/>
        </w:rPr>
        <w:t>.</w:t>
      </w:r>
    </w:p>
    <w:p w:rsidR="001A2080" w:rsidRPr="009C50EE" w:rsidRDefault="001A2080" w:rsidP="001A2080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Garamond" w:hAnsi="Garamond"/>
        </w:rPr>
      </w:pPr>
    </w:p>
    <w:p w:rsidR="001A2080" w:rsidRPr="009C50EE" w:rsidRDefault="001A2080" w:rsidP="001A2080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C50EE">
        <w:rPr>
          <w:rStyle w:val="Pogrubienie"/>
          <w:rFonts w:ascii="Garamond" w:hAnsi="Garamond"/>
        </w:rPr>
        <w:t>OGÓLNE WYMAGANIA DOTYCZĄCE WYKONAWCY</w:t>
      </w:r>
    </w:p>
    <w:p w:rsidR="001A2080" w:rsidRPr="009C50EE" w:rsidRDefault="001A2080" w:rsidP="001A208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  <w:b w:val="0"/>
          <w:bCs w:val="0"/>
        </w:rPr>
      </w:pPr>
    </w:p>
    <w:p w:rsidR="001A2080" w:rsidRPr="009C50EE" w:rsidRDefault="001A2080" w:rsidP="001A2080">
      <w:pPr>
        <w:pStyle w:val="Akapitzlist"/>
        <w:numPr>
          <w:ilvl w:val="0"/>
          <w:numId w:val="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Wykonawca zobowiązany jest spełnić warunki udziału w postępowaniu dotyczące posiadania wiedzy i doświadczenia:</w:t>
      </w:r>
    </w:p>
    <w:p w:rsidR="001A2080" w:rsidRPr="009C50EE" w:rsidRDefault="001A2080" w:rsidP="001A2080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Doświadczenie w zakresie współpracy z publiczną uczelnią wyższą. </w:t>
      </w:r>
    </w:p>
    <w:p w:rsidR="001A2080" w:rsidRPr="009C50EE" w:rsidRDefault="001A2080" w:rsidP="001A2080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Wymagane jest, aby </w:t>
      </w:r>
      <w:bookmarkStart w:id="3" w:name="_Hlk62716756"/>
      <w:r w:rsidRPr="009C50EE">
        <w:rPr>
          <w:rFonts w:ascii="Garamond" w:hAnsi="Garamond" w:cs="Tahoma"/>
          <w:sz w:val="24"/>
          <w:szCs w:val="24"/>
        </w:rPr>
        <w:t>Wykonawca posiadał kwalifikacje radcy prawnego</w:t>
      </w:r>
      <w:bookmarkEnd w:id="3"/>
      <w:r w:rsidRPr="009C50EE">
        <w:rPr>
          <w:rFonts w:ascii="Garamond" w:hAnsi="Garamond" w:cs="Tahoma"/>
          <w:sz w:val="24"/>
          <w:szCs w:val="24"/>
        </w:rPr>
        <w:t>.</w:t>
      </w:r>
    </w:p>
    <w:p w:rsidR="001A2080" w:rsidRPr="009C50EE" w:rsidRDefault="001A2080" w:rsidP="001A2080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Wykonawca musi być dyspozycyjny przez cały okres trwania umowy. </w:t>
      </w:r>
    </w:p>
    <w:p w:rsidR="001A2080" w:rsidRPr="009C50EE" w:rsidRDefault="001A2080" w:rsidP="001A2080">
      <w:pPr>
        <w:pStyle w:val="Akapitzlist"/>
        <w:numPr>
          <w:ilvl w:val="0"/>
          <w:numId w:val="11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Świadczenie usługi online dopuszczalne będzie w przypadku, gdy panująca sytuacja zagrożenia epidemiologicznego uniemożliwi wykonanie zadania stacjonarnie, zarówno po stronie Wykonawcy, jak i po stronie beneficjentów. Forma realizacji każdego z Zadań zostanie każdorazowo ustalona z Zamawiającym. </w:t>
      </w:r>
    </w:p>
    <w:p w:rsidR="00122C1E" w:rsidRPr="009C50EE" w:rsidRDefault="00122C1E" w:rsidP="00D123F7">
      <w:pPr>
        <w:pStyle w:val="Akapitzlist"/>
        <w:spacing w:after="0"/>
        <w:ind w:left="1080"/>
        <w:rPr>
          <w:rFonts w:ascii="Garamond" w:hAnsi="Garamond" w:cs="Tahoma"/>
          <w:b/>
          <w:sz w:val="24"/>
          <w:szCs w:val="24"/>
        </w:rPr>
      </w:pPr>
    </w:p>
    <w:p w:rsidR="00B92119" w:rsidRPr="009C50EE" w:rsidRDefault="004401F6" w:rsidP="004401F6">
      <w:pPr>
        <w:pStyle w:val="Akapitzlist"/>
        <w:numPr>
          <w:ilvl w:val="0"/>
          <w:numId w:val="21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SPOSÓB PRZYGOTOWANIA OFERT</w:t>
      </w:r>
    </w:p>
    <w:p w:rsidR="00B92119" w:rsidRPr="009C50EE" w:rsidRDefault="00B92119" w:rsidP="00D60A4B">
      <w:pPr>
        <w:pStyle w:val="Akapitzlist"/>
        <w:spacing w:after="0"/>
        <w:ind w:left="1080"/>
        <w:jc w:val="both"/>
        <w:rPr>
          <w:rFonts w:ascii="Garamond" w:hAnsi="Garamond" w:cs="Tahoma"/>
          <w:sz w:val="24"/>
          <w:szCs w:val="24"/>
        </w:rPr>
      </w:pP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Ofertę należy przygotować zgodnie z formularzem stanowiącym załącznik nr 1 do niniejszego</w:t>
      </w:r>
      <w:r w:rsidR="00EB5BB3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zapytania ofertowego</w:t>
      </w:r>
      <w:r w:rsidR="001A2080" w:rsidRPr="009C50EE">
        <w:rPr>
          <w:rFonts w:ascii="Garamond" w:hAnsi="Garamond" w:cs="Tahoma"/>
          <w:sz w:val="24"/>
          <w:szCs w:val="24"/>
        </w:rPr>
        <w:t>.</w:t>
      </w:r>
    </w:p>
    <w:p w:rsidR="007072BD" w:rsidRPr="009C50EE" w:rsidRDefault="007072BD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Oferta </w:t>
      </w:r>
      <w:r w:rsidR="004401F6" w:rsidRPr="009C50EE">
        <w:rPr>
          <w:rFonts w:ascii="Garamond" w:hAnsi="Garamond" w:cs="Tahoma"/>
          <w:sz w:val="24"/>
          <w:szCs w:val="24"/>
        </w:rPr>
        <w:t>musi</w:t>
      </w:r>
      <w:r w:rsidRPr="009C50EE">
        <w:rPr>
          <w:rFonts w:ascii="Garamond" w:hAnsi="Garamond" w:cs="Tahoma"/>
          <w:sz w:val="24"/>
          <w:szCs w:val="24"/>
        </w:rPr>
        <w:t xml:space="preserve"> być podpisan</w:t>
      </w:r>
      <w:r w:rsidR="004401F6" w:rsidRPr="009C50EE">
        <w:rPr>
          <w:rFonts w:ascii="Garamond" w:hAnsi="Garamond" w:cs="Tahoma"/>
          <w:sz w:val="24"/>
          <w:szCs w:val="24"/>
        </w:rPr>
        <w:t>a</w:t>
      </w:r>
      <w:r w:rsidRPr="009C50EE">
        <w:rPr>
          <w:rFonts w:ascii="Garamond" w:hAnsi="Garamond" w:cs="Tahoma"/>
          <w:sz w:val="24"/>
          <w:szCs w:val="24"/>
        </w:rPr>
        <w:t xml:space="preserve"> przez osobę/osoby upoważnione do reprezentowania Wykonawcy w obrocie prawnym i zaciągania zobowiązań w wysokości odpowiadającej cenie oferty</w:t>
      </w:r>
      <w:r w:rsidR="007E5D9A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zgodnie z danymi ujawnionymi w KRS - rejestrze przedsiębiorców albo w ewidencji działalności gospodarczej lub osobę/osoby posiadające pełnomocnictwo.</w:t>
      </w:r>
    </w:p>
    <w:p w:rsidR="0070369B" w:rsidRPr="009C50EE" w:rsidRDefault="0070369B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Oferty niekompletne</w:t>
      </w:r>
      <w:r w:rsidR="007E5D9A" w:rsidRPr="009C50EE">
        <w:rPr>
          <w:rFonts w:ascii="Garamond" w:hAnsi="Garamond" w:cs="Tahoma"/>
          <w:sz w:val="24"/>
          <w:szCs w:val="24"/>
        </w:rPr>
        <w:t xml:space="preserve"> oraz</w:t>
      </w:r>
      <w:r w:rsidRPr="009C50EE">
        <w:rPr>
          <w:rFonts w:ascii="Garamond" w:hAnsi="Garamond" w:cs="Tahoma"/>
          <w:sz w:val="24"/>
          <w:szCs w:val="24"/>
        </w:rPr>
        <w:t xml:space="preserve"> złożone po terminie nie będą podlegały ocenie.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Ofertę należy sporządzić w języku polskim lub w języku obcym z dostarczonym tłumaczeniem na język</w:t>
      </w:r>
      <w:r w:rsidR="00EB5BB3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polski.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Na ofercie należy podać ceny netto i brutto.</w:t>
      </w:r>
      <w:r w:rsidR="00A645CC" w:rsidRPr="009C50EE">
        <w:rPr>
          <w:sz w:val="24"/>
          <w:szCs w:val="24"/>
        </w:rPr>
        <w:t xml:space="preserve"> </w:t>
      </w:r>
      <w:r w:rsidR="00A645CC" w:rsidRPr="009C50EE">
        <w:rPr>
          <w:rFonts w:ascii="Garamond" w:hAnsi="Garamond" w:cs="Tahoma"/>
          <w:sz w:val="24"/>
          <w:szCs w:val="24"/>
        </w:rPr>
        <w:t xml:space="preserve">Wykonawca określi cenę oferty netto </w:t>
      </w:r>
      <w:r w:rsidR="007E5D9A" w:rsidRPr="009C50EE">
        <w:rPr>
          <w:rFonts w:ascii="Garamond" w:hAnsi="Garamond" w:cs="Tahoma"/>
          <w:sz w:val="24"/>
          <w:szCs w:val="24"/>
        </w:rPr>
        <w:t>z</w:t>
      </w:r>
      <w:r w:rsidR="00A645CC" w:rsidRPr="009C50EE">
        <w:rPr>
          <w:rFonts w:ascii="Garamond" w:hAnsi="Garamond" w:cs="Tahoma"/>
          <w:sz w:val="24"/>
          <w:szCs w:val="24"/>
        </w:rPr>
        <w:t xml:space="preserve"> stawk</w:t>
      </w:r>
      <w:r w:rsidR="007E5D9A" w:rsidRPr="009C50EE">
        <w:rPr>
          <w:rFonts w:ascii="Garamond" w:hAnsi="Garamond" w:cs="Tahoma"/>
          <w:sz w:val="24"/>
          <w:szCs w:val="24"/>
        </w:rPr>
        <w:t xml:space="preserve">ą podatku </w:t>
      </w:r>
      <w:r w:rsidR="00A645CC" w:rsidRPr="009C50EE">
        <w:rPr>
          <w:rFonts w:ascii="Garamond" w:hAnsi="Garamond" w:cs="Tahoma"/>
          <w:sz w:val="24"/>
          <w:szCs w:val="24"/>
        </w:rPr>
        <w:t xml:space="preserve"> VAT oraz cenę brutto łącznie z podatkiem. Jeżeli złożona oferta zawiera inną </w:t>
      </w:r>
      <w:r w:rsidR="00A645CC" w:rsidRPr="009C50EE">
        <w:rPr>
          <w:rFonts w:ascii="Garamond" w:hAnsi="Garamond" w:cs="Tahoma"/>
          <w:sz w:val="24"/>
          <w:szCs w:val="24"/>
        </w:rPr>
        <w:lastRenderedPageBreak/>
        <w:t>stawkę podatku VAT niż powszechnie obowiązująca, wykonawca przedłoży wraz z ofertą wyjaśnienie z podaniem podstawy prawnej zastosowania innej stawki podatku.</w:t>
      </w:r>
      <w:r w:rsidR="00942A25" w:rsidRPr="009C50EE">
        <w:rPr>
          <w:rFonts w:ascii="Garamond" w:hAnsi="Garamond" w:cs="Tahoma"/>
          <w:sz w:val="24"/>
          <w:szCs w:val="24"/>
        </w:rPr>
        <w:t xml:space="preserve"> </w:t>
      </w:r>
    </w:p>
    <w:p w:rsidR="00011FDA" w:rsidRPr="009C50EE" w:rsidRDefault="00011FDA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W przypadku złożenia oferty przez osobę fizyczną</w:t>
      </w:r>
      <w:r w:rsidR="00D74531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oferta powinna zawierać cenę wraz z wszystkimi składkami i pochodnymi od wynagrodzenia.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Jeśli ceny na ofercie będą wyrażone w innej walucie niż złoty polski</w:t>
      </w:r>
      <w:r w:rsidR="007E5D9A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to będą one przeliczane przy</w:t>
      </w:r>
      <w:r w:rsidR="00EB5BB3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zastosowaniu średniego kursu sprzedaży ogłaszanego przez NBP, obowiązującego w dniu przygotowania protokołu wyboru oferty.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Zamawiający </w:t>
      </w:r>
      <w:r w:rsidR="004401F6" w:rsidRPr="009C50EE">
        <w:rPr>
          <w:rFonts w:ascii="Garamond" w:hAnsi="Garamond" w:cs="Tahoma"/>
          <w:sz w:val="24"/>
          <w:szCs w:val="24"/>
        </w:rPr>
        <w:t xml:space="preserve">nie </w:t>
      </w:r>
      <w:r w:rsidRPr="009C50EE">
        <w:rPr>
          <w:rFonts w:ascii="Garamond" w:hAnsi="Garamond" w:cs="Tahoma"/>
          <w:sz w:val="24"/>
          <w:szCs w:val="24"/>
        </w:rPr>
        <w:t>dopuszcza składani</w:t>
      </w:r>
      <w:r w:rsidR="004401F6" w:rsidRPr="009C50EE">
        <w:rPr>
          <w:rFonts w:ascii="Garamond" w:hAnsi="Garamond" w:cs="Tahoma"/>
          <w:sz w:val="24"/>
          <w:szCs w:val="24"/>
        </w:rPr>
        <w:t>a</w:t>
      </w:r>
      <w:r w:rsidRPr="009C50EE">
        <w:rPr>
          <w:rFonts w:ascii="Garamond" w:hAnsi="Garamond" w:cs="Tahoma"/>
          <w:sz w:val="24"/>
          <w:szCs w:val="24"/>
        </w:rPr>
        <w:t xml:space="preserve"> ofert częściowych</w:t>
      </w:r>
      <w:r w:rsidR="004401F6" w:rsidRPr="009C50EE">
        <w:rPr>
          <w:rFonts w:ascii="Garamond" w:hAnsi="Garamond" w:cs="Tahoma"/>
          <w:sz w:val="24"/>
          <w:szCs w:val="24"/>
        </w:rPr>
        <w:t>.</w:t>
      </w:r>
    </w:p>
    <w:p w:rsidR="00D74531" w:rsidRPr="009C50EE" w:rsidRDefault="00D74531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Zamawiający nie dopuszcza składania ofert wariantowych.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Termin związania z ofertą wynosi nie mniej niż 60 dni. Bieg terminu rozpoczyna się wraz z upływem</w:t>
      </w:r>
      <w:r w:rsidR="00EB5BB3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terminu składania ofert.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Oferta pozostanie niezmieniona przez cały okres realizacji zamówienia.</w:t>
      </w:r>
    </w:p>
    <w:p w:rsidR="00B92119" w:rsidRPr="009C50EE" w:rsidRDefault="00B92119" w:rsidP="00D60A4B">
      <w:pPr>
        <w:pStyle w:val="Akapitzlist"/>
        <w:numPr>
          <w:ilvl w:val="0"/>
          <w:numId w:val="14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W toku weryfikacji i oceny ofert</w:t>
      </w:r>
      <w:r w:rsidR="007E5D9A" w:rsidRPr="009C50EE">
        <w:rPr>
          <w:rFonts w:ascii="Garamond" w:hAnsi="Garamond" w:cs="Tahoma"/>
          <w:sz w:val="24"/>
          <w:szCs w:val="24"/>
        </w:rPr>
        <w:t>,</w:t>
      </w:r>
      <w:r w:rsidRPr="009C50EE">
        <w:rPr>
          <w:rFonts w:ascii="Garamond" w:hAnsi="Garamond" w:cs="Tahoma"/>
          <w:sz w:val="24"/>
          <w:szCs w:val="24"/>
        </w:rPr>
        <w:t xml:space="preserve"> Zamawiający może żądać od oferentów wyjaśnień dotyczących treści</w:t>
      </w:r>
      <w:r w:rsidR="008A31A5" w:rsidRPr="009C50EE">
        <w:rPr>
          <w:rFonts w:ascii="Garamond" w:hAnsi="Garamond" w:cs="Tahoma"/>
          <w:sz w:val="24"/>
          <w:szCs w:val="24"/>
        </w:rPr>
        <w:t xml:space="preserve"> </w:t>
      </w:r>
      <w:r w:rsidRPr="009C50EE">
        <w:rPr>
          <w:rFonts w:ascii="Garamond" w:hAnsi="Garamond" w:cs="Tahoma"/>
          <w:sz w:val="24"/>
          <w:szCs w:val="24"/>
        </w:rPr>
        <w:t>złożonych ofert.</w:t>
      </w:r>
    </w:p>
    <w:p w:rsidR="00CB17D8" w:rsidRPr="009C50EE" w:rsidRDefault="00CB17D8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1174B6" w:rsidRPr="009C50EE" w:rsidRDefault="004401F6" w:rsidP="004401F6">
      <w:pPr>
        <w:pStyle w:val="Akapitzlist"/>
        <w:numPr>
          <w:ilvl w:val="0"/>
          <w:numId w:val="21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MIEJSCE I TERMIN SKŁADANIA OFERT</w:t>
      </w:r>
    </w:p>
    <w:p w:rsidR="001174B6" w:rsidRPr="009C50EE" w:rsidRDefault="001174B6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4401F6" w:rsidRPr="009C50EE" w:rsidRDefault="004401F6" w:rsidP="004401F6">
      <w:pPr>
        <w:pStyle w:val="NormalnyWeb"/>
        <w:numPr>
          <w:ilvl w:val="6"/>
          <w:numId w:val="21"/>
        </w:numPr>
        <w:spacing w:before="0" w:beforeAutospacing="0" w:after="0" w:afterAutospacing="0" w:line="276" w:lineRule="auto"/>
        <w:ind w:left="851" w:hanging="425"/>
        <w:jc w:val="both"/>
        <w:rPr>
          <w:rFonts w:ascii="Garamond" w:hAnsi="Garamond"/>
        </w:rPr>
      </w:pPr>
      <w:r w:rsidRPr="009C50EE">
        <w:rPr>
          <w:rFonts w:ascii="Garamond" w:hAnsi="Garamond"/>
        </w:rPr>
        <w:t xml:space="preserve">Ofertę można złożyć za pośrednictwem: </w:t>
      </w:r>
    </w:p>
    <w:p w:rsidR="004401F6" w:rsidRPr="00665056" w:rsidRDefault="004401F6" w:rsidP="004401F6">
      <w:pPr>
        <w:pStyle w:val="NormalnyWeb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rFonts w:ascii="Garamond" w:hAnsi="Garamond"/>
        </w:rPr>
      </w:pPr>
      <w:r w:rsidRPr="00665056">
        <w:rPr>
          <w:rFonts w:ascii="Garamond" w:hAnsi="Garamond"/>
        </w:rPr>
        <w:t xml:space="preserve">poczty elektronicznej, na adres mailowy: </w:t>
      </w:r>
      <w:hyperlink r:id="rId11" w:history="1">
        <w:r w:rsidRPr="00665056">
          <w:rPr>
            <w:rStyle w:val="Hipercze"/>
            <w:rFonts w:ascii="Garamond" w:hAnsi="Garamond"/>
          </w:rPr>
          <w:t>inkubator4@urk.edu.pl</w:t>
        </w:r>
      </w:hyperlink>
      <w:r w:rsidRPr="00665056">
        <w:rPr>
          <w:rFonts w:ascii="Garamond" w:hAnsi="Garamond"/>
        </w:rPr>
        <w:t xml:space="preserve"> (decyduje data wpływu oferty na adres korespondencji elektronicznej),</w:t>
      </w:r>
      <w:r w:rsidR="00665056" w:rsidRPr="00665056">
        <w:rPr>
          <w:rFonts w:ascii="Garamond" w:hAnsi="Garamond"/>
        </w:rPr>
        <w:t xml:space="preserve"> </w:t>
      </w:r>
      <w:r w:rsidRPr="00665056">
        <w:rPr>
          <w:rFonts w:ascii="Garamond" w:hAnsi="Garamond"/>
        </w:rPr>
        <w:t>lub</w:t>
      </w:r>
    </w:p>
    <w:p w:rsidR="004401F6" w:rsidRPr="009C50EE" w:rsidRDefault="004401F6" w:rsidP="004401F6">
      <w:pPr>
        <w:pStyle w:val="NormalnyWeb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rFonts w:ascii="Garamond" w:hAnsi="Garamond"/>
        </w:rPr>
      </w:pPr>
      <w:r w:rsidRPr="009C50EE">
        <w:rPr>
          <w:rFonts w:ascii="Garamond" w:hAnsi="Garamond"/>
        </w:rPr>
        <w:t>osobiście w Centrum Transferu Technologii Uniwersytetu Rolniczego im. Hugona Kołłątaja w Krakowie (al. Adama Mickiewicza 21C, 31-120 Kraków).</w:t>
      </w:r>
    </w:p>
    <w:p w:rsidR="004401F6" w:rsidRPr="009C50EE" w:rsidRDefault="004401F6" w:rsidP="004401F6">
      <w:pPr>
        <w:pStyle w:val="NormalnyWeb"/>
        <w:numPr>
          <w:ilvl w:val="6"/>
          <w:numId w:val="21"/>
        </w:numPr>
        <w:spacing w:before="0" w:beforeAutospacing="0" w:after="0" w:afterAutospacing="0" w:line="276" w:lineRule="auto"/>
        <w:ind w:left="709"/>
        <w:jc w:val="both"/>
        <w:rPr>
          <w:rFonts w:ascii="Garamond" w:hAnsi="Garamond"/>
        </w:rPr>
      </w:pPr>
      <w:r w:rsidRPr="009C50EE">
        <w:rPr>
          <w:rFonts w:ascii="Garamond" w:hAnsi="Garamond"/>
        </w:rPr>
        <w:t xml:space="preserve">Termin składania ofert </w:t>
      </w:r>
      <w:r w:rsidRPr="009C50EE">
        <w:rPr>
          <w:rFonts w:ascii="Garamond" w:hAnsi="Garamond"/>
          <w:b/>
        </w:rPr>
        <w:t xml:space="preserve">od </w:t>
      </w:r>
      <w:r w:rsidR="005018EE">
        <w:rPr>
          <w:rFonts w:ascii="Garamond" w:hAnsi="Garamond"/>
          <w:b/>
        </w:rPr>
        <w:t>9</w:t>
      </w:r>
      <w:r w:rsidRPr="009C50EE">
        <w:rPr>
          <w:rFonts w:ascii="Garamond" w:hAnsi="Garamond"/>
          <w:b/>
        </w:rPr>
        <w:t xml:space="preserve"> </w:t>
      </w:r>
      <w:r w:rsidR="005018EE">
        <w:rPr>
          <w:rFonts w:ascii="Garamond" w:hAnsi="Garamond"/>
          <w:b/>
        </w:rPr>
        <w:t>listopada</w:t>
      </w:r>
      <w:r w:rsidRPr="009C50EE">
        <w:rPr>
          <w:rFonts w:ascii="Garamond" w:hAnsi="Garamond"/>
          <w:b/>
        </w:rPr>
        <w:t xml:space="preserve"> 2021 r. do </w:t>
      </w:r>
      <w:r w:rsidR="005018EE">
        <w:rPr>
          <w:rFonts w:ascii="Garamond" w:hAnsi="Garamond"/>
          <w:b/>
        </w:rPr>
        <w:t>19</w:t>
      </w:r>
      <w:bookmarkStart w:id="4" w:name="_GoBack"/>
      <w:bookmarkEnd w:id="4"/>
      <w:r w:rsidRPr="009C50EE">
        <w:rPr>
          <w:rFonts w:ascii="Garamond" w:hAnsi="Garamond"/>
          <w:b/>
        </w:rPr>
        <w:t xml:space="preserve"> listopada 2021 r. do godz. 15:00.</w:t>
      </w:r>
      <w:r w:rsidRPr="009C50EE">
        <w:t xml:space="preserve"> </w:t>
      </w:r>
    </w:p>
    <w:p w:rsidR="004401F6" w:rsidRPr="009C50EE" w:rsidRDefault="004401F6" w:rsidP="004401F6">
      <w:pPr>
        <w:pStyle w:val="NormalnyWeb"/>
        <w:numPr>
          <w:ilvl w:val="6"/>
          <w:numId w:val="21"/>
        </w:numPr>
        <w:spacing w:before="0" w:beforeAutospacing="0" w:after="0" w:afterAutospacing="0" w:line="276" w:lineRule="auto"/>
        <w:ind w:left="709"/>
        <w:jc w:val="both"/>
        <w:rPr>
          <w:rFonts w:ascii="Garamond" w:hAnsi="Garamond"/>
        </w:rPr>
      </w:pPr>
      <w:r w:rsidRPr="009C50EE">
        <w:rPr>
          <w:rFonts w:ascii="Garamond" w:hAnsi="Garamond"/>
        </w:rPr>
        <w:t>Oferty otrzymane po terminie składania ofert nie będą rozpatrywane.</w:t>
      </w:r>
    </w:p>
    <w:p w:rsidR="00F7223B" w:rsidRPr="009C50EE" w:rsidRDefault="00F7223B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CA0FEF" w:rsidRPr="009C50EE" w:rsidRDefault="004401F6" w:rsidP="004401F6">
      <w:pPr>
        <w:pStyle w:val="Akapitzlist"/>
        <w:numPr>
          <w:ilvl w:val="0"/>
          <w:numId w:val="21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9C50EE">
        <w:rPr>
          <w:rFonts w:ascii="Garamond" w:hAnsi="Garamond" w:cs="Tahoma"/>
          <w:b/>
          <w:sz w:val="24"/>
          <w:szCs w:val="24"/>
        </w:rPr>
        <w:t>INFORMACJE DODATKOWE</w:t>
      </w:r>
    </w:p>
    <w:p w:rsidR="00F7223B" w:rsidRPr="009C50EE" w:rsidRDefault="00F7223B" w:rsidP="00D60A4B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Koszty związane z przygotowaniem oferty ponosi Wykonawca.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Złożenie oferty jest jednoznaczne z zaakceptowaniem bez zastrzeżeń treści danego zapytania ofertowego.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Jeżeli podmiot, którego oferta została wybrana, uchyli się od zawarcia umowy, Zamawiający może wybrać ofertę najkorzystniejszą spośród pozostałych ofert.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Zamawiający zastrzega sobie prawo do negocjacji ceny z wybranym Wykonawcą.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 xml:space="preserve">Wykonawca może złożyć tylko jedna ofertę przygotowaną według wymagań określonych </w:t>
      </w:r>
      <w:r w:rsidRPr="009C50EE">
        <w:rPr>
          <w:rFonts w:ascii="Garamond" w:hAnsi="Garamond" w:cs="Tahoma"/>
          <w:sz w:val="24"/>
          <w:szCs w:val="24"/>
        </w:rPr>
        <w:br/>
        <w:t>w niniejszym ogłoszeniu.</w:t>
      </w:r>
    </w:p>
    <w:p w:rsidR="00CA0FEF" w:rsidRPr="009C50EE" w:rsidRDefault="00CA0FEF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  <w:sz w:val="24"/>
          <w:szCs w:val="24"/>
        </w:rPr>
      </w:pPr>
      <w:r w:rsidRPr="009C50EE">
        <w:rPr>
          <w:rFonts w:ascii="Garamond" w:hAnsi="Garamond" w:cs="Tahoma"/>
          <w:sz w:val="24"/>
          <w:szCs w:val="24"/>
        </w:rPr>
        <w:t>Oferent może, przed upływem terminu składania ofert, wycofać ofertę.</w:t>
      </w:r>
    </w:p>
    <w:p w:rsidR="00F7223B" w:rsidRPr="00665056" w:rsidRDefault="00F7223B" w:rsidP="00D60A4B">
      <w:pPr>
        <w:pStyle w:val="Akapitzlist"/>
        <w:numPr>
          <w:ilvl w:val="0"/>
          <w:numId w:val="18"/>
        </w:numPr>
        <w:spacing w:after="0"/>
        <w:jc w:val="both"/>
        <w:rPr>
          <w:rFonts w:ascii="Garamond" w:hAnsi="Garamond" w:cs="Tahoma"/>
        </w:rPr>
      </w:pPr>
      <w:r w:rsidRPr="00665056">
        <w:rPr>
          <w:rFonts w:ascii="Garamond" w:hAnsi="Garamond" w:cs="Tahoma"/>
          <w:sz w:val="24"/>
          <w:szCs w:val="24"/>
        </w:rPr>
        <w:t>Zamawiający zastrzega prawo unieważnienia postępowania bez wskazania przyczyny</w:t>
      </w:r>
      <w:r w:rsidR="00CA0FEF" w:rsidRPr="00665056">
        <w:rPr>
          <w:rFonts w:ascii="Garamond" w:hAnsi="Garamond" w:cs="Tahoma"/>
          <w:sz w:val="24"/>
          <w:szCs w:val="24"/>
        </w:rPr>
        <w:t>.</w:t>
      </w:r>
    </w:p>
    <w:sectPr w:rsidR="00F7223B" w:rsidRPr="00665056" w:rsidSect="002A4D40">
      <w:headerReference w:type="default" r:id="rId12"/>
      <w:footerReference w:type="default" r:id="rId13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7BE" w:rsidRDefault="009E07BE" w:rsidP="002A4D40">
      <w:pPr>
        <w:spacing w:after="0" w:line="240" w:lineRule="auto"/>
      </w:pPr>
      <w:r>
        <w:separator/>
      </w:r>
    </w:p>
  </w:endnote>
  <w:endnote w:type="continuationSeparator" w:id="0">
    <w:p w:rsidR="009E07BE" w:rsidRDefault="009E07BE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F92" w:rsidRPr="00B46520" w:rsidRDefault="00F51F92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F51F92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51F92" w:rsidRPr="007024B7" w:rsidRDefault="00F51F92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51F92" w:rsidRDefault="00F51F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7BE" w:rsidRDefault="009E07BE" w:rsidP="002A4D40">
      <w:pPr>
        <w:spacing w:after="0" w:line="240" w:lineRule="auto"/>
      </w:pPr>
      <w:r>
        <w:separator/>
      </w:r>
    </w:p>
  </w:footnote>
  <w:footnote w:type="continuationSeparator" w:id="0">
    <w:p w:rsidR="009E07BE" w:rsidRDefault="009E07BE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F92" w:rsidRDefault="00F51F9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</w:t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94F040D" wp14:editId="275B45BC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FA79C8E" wp14:editId="1C2DC077">
          <wp:extent cx="1325723" cy="552091"/>
          <wp:effectExtent l="0" t="0" r="8255" b="635"/>
          <wp:docPr id="136" name="Obraz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nkubator Innowacyjności -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77" cy="55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B754E"/>
    <w:multiLevelType w:val="multilevel"/>
    <w:tmpl w:val="0415001D"/>
    <w:styleLink w:val="Ad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9F2F1D"/>
    <w:multiLevelType w:val="hybridMultilevel"/>
    <w:tmpl w:val="91280F88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D38A5"/>
    <w:multiLevelType w:val="hybridMultilevel"/>
    <w:tmpl w:val="2398F19E"/>
    <w:lvl w:ilvl="0" w:tplc="A70CFF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DD1890"/>
    <w:multiLevelType w:val="multilevel"/>
    <w:tmpl w:val="0415001D"/>
    <w:numStyleLink w:val="Ada"/>
  </w:abstractNum>
  <w:abstractNum w:abstractNumId="18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4E4F43"/>
    <w:multiLevelType w:val="hybridMultilevel"/>
    <w:tmpl w:val="2660A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9"/>
  </w:num>
  <w:num w:numId="15">
    <w:abstractNumId w:val="12"/>
  </w:num>
  <w:num w:numId="16">
    <w:abstractNumId w:val="1"/>
  </w:num>
  <w:num w:numId="17">
    <w:abstractNumId w:val="18"/>
  </w:num>
  <w:num w:numId="18">
    <w:abstractNumId w:val="11"/>
  </w:num>
  <w:num w:numId="19">
    <w:abstractNumId w:val="23"/>
  </w:num>
  <w:num w:numId="20">
    <w:abstractNumId w:val="8"/>
  </w:num>
  <w:num w:numId="21">
    <w:abstractNumId w:val="17"/>
  </w:num>
  <w:num w:numId="22">
    <w:abstractNumId w:val="16"/>
  </w:num>
  <w:num w:numId="23">
    <w:abstractNumId w:val="2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11FDA"/>
    <w:rsid w:val="000A3E2C"/>
    <w:rsid w:val="000C16F4"/>
    <w:rsid w:val="000D609F"/>
    <w:rsid w:val="000E331C"/>
    <w:rsid w:val="000F5FAB"/>
    <w:rsid w:val="001121A4"/>
    <w:rsid w:val="001174B6"/>
    <w:rsid w:val="00122C1E"/>
    <w:rsid w:val="001347AB"/>
    <w:rsid w:val="0014672D"/>
    <w:rsid w:val="00147335"/>
    <w:rsid w:val="0015793F"/>
    <w:rsid w:val="00161174"/>
    <w:rsid w:val="00195CDD"/>
    <w:rsid w:val="001A0D0C"/>
    <w:rsid w:val="001A2080"/>
    <w:rsid w:val="001C6BD4"/>
    <w:rsid w:val="001D63B8"/>
    <w:rsid w:val="001D6AC0"/>
    <w:rsid w:val="001F2E1B"/>
    <w:rsid w:val="00291EB2"/>
    <w:rsid w:val="00293E9E"/>
    <w:rsid w:val="002A4D40"/>
    <w:rsid w:val="002D1AE5"/>
    <w:rsid w:val="002F160F"/>
    <w:rsid w:val="00316EA5"/>
    <w:rsid w:val="00320073"/>
    <w:rsid w:val="00322C04"/>
    <w:rsid w:val="003312B5"/>
    <w:rsid w:val="0034481B"/>
    <w:rsid w:val="0036244C"/>
    <w:rsid w:val="00384CE2"/>
    <w:rsid w:val="00394A27"/>
    <w:rsid w:val="003A55C8"/>
    <w:rsid w:val="003B5AF4"/>
    <w:rsid w:val="00411770"/>
    <w:rsid w:val="0042001F"/>
    <w:rsid w:val="00421929"/>
    <w:rsid w:val="004372E9"/>
    <w:rsid w:val="004401F6"/>
    <w:rsid w:val="0045106C"/>
    <w:rsid w:val="004957CC"/>
    <w:rsid w:val="004C1C84"/>
    <w:rsid w:val="005018EE"/>
    <w:rsid w:val="00501B24"/>
    <w:rsid w:val="00517A99"/>
    <w:rsid w:val="00520484"/>
    <w:rsid w:val="00536E8C"/>
    <w:rsid w:val="005630F6"/>
    <w:rsid w:val="00567CED"/>
    <w:rsid w:val="005B010D"/>
    <w:rsid w:val="005B287B"/>
    <w:rsid w:val="005C555E"/>
    <w:rsid w:val="005D1038"/>
    <w:rsid w:val="005D63C6"/>
    <w:rsid w:val="006171B1"/>
    <w:rsid w:val="00665056"/>
    <w:rsid w:val="00673435"/>
    <w:rsid w:val="006965E6"/>
    <w:rsid w:val="006B5708"/>
    <w:rsid w:val="0070369B"/>
    <w:rsid w:val="007072BD"/>
    <w:rsid w:val="00711FCD"/>
    <w:rsid w:val="00717800"/>
    <w:rsid w:val="0073139D"/>
    <w:rsid w:val="00731BC7"/>
    <w:rsid w:val="0073495B"/>
    <w:rsid w:val="007B124F"/>
    <w:rsid w:val="007D3464"/>
    <w:rsid w:val="007E1AAA"/>
    <w:rsid w:val="007E5D9A"/>
    <w:rsid w:val="0084126D"/>
    <w:rsid w:val="0087227C"/>
    <w:rsid w:val="0087795F"/>
    <w:rsid w:val="008A14D3"/>
    <w:rsid w:val="008A31A5"/>
    <w:rsid w:val="008A4047"/>
    <w:rsid w:val="008A684E"/>
    <w:rsid w:val="008B7FA5"/>
    <w:rsid w:val="00920151"/>
    <w:rsid w:val="00923FD0"/>
    <w:rsid w:val="00924BC7"/>
    <w:rsid w:val="009406A7"/>
    <w:rsid w:val="00942A25"/>
    <w:rsid w:val="009451A5"/>
    <w:rsid w:val="00963DD3"/>
    <w:rsid w:val="00991CF0"/>
    <w:rsid w:val="009946D5"/>
    <w:rsid w:val="009B7F8D"/>
    <w:rsid w:val="009C50EE"/>
    <w:rsid w:val="009C54A6"/>
    <w:rsid w:val="009D2E3E"/>
    <w:rsid w:val="009E07BE"/>
    <w:rsid w:val="00A01500"/>
    <w:rsid w:val="00A05D6F"/>
    <w:rsid w:val="00A33ABE"/>
    <w:rsid w:val="00A4199E"/>
    <w:rsid w:val="00A54B8A"/>
    <w:rsid w:val="00A645CC"/>
    <w:rsid w:val="00AA435F"/>
    <w:rsid w:val="00AC53C1"/>
    <w:rsid w:val="00B01319"/>
    <w:rsid w:val="00B153AB"/>
    <w:rsid w:val="00B255C5"/>
    <w:rsid w:val="00B34E3C"/>
    <w:rsid w:val="00B46520"/>
    <w:rsid w:val="00B627E2"/>
    <w:rsid w:val="00B84F7B"/>
    <w:rsid w:val="00B92119"/>
    <w:rsid w:val="00BB038B"/>
    <w:rsid w:val="00BE615E"/>
    <w:rsid w:val="00BF0650"/>
    <w:rsid w:val="00BF4751"/>
    <w:rsid w:val="00C132B9"/>
    <w:rsid w:val="00C35AD4"/>
    <w:rsid w:val="00C63DDA"/>
    <w:rsid w:val="00C669AE"/>
    <w:rsid w:val="00C82421"/>
    <w:rsid w:val="00C86087"/>
    <w:rsid w:val="00CA0FEF"/>
    <w:rsid w:val="00CB17D8"/>
    <w:rsid w:val="00CD37A7"/>
    <w:rsid w:val="00CE195B"/>
    <w:rsid w:val="00CF1F38"/>
    <w:rsid w:val="00D123F7"/>
    <w:rsid w:val="00D3477A"/>
    <w:rsid w:val="00D60A4B"/>
    <w:rsid w:val="00D61D9D"/>
    <w:rsid w:val="00D72968"/>
    <w:rsid w:val="00D74531"/>
    <w:rsid w:val="00D9112C"/>
    <w:rsid w:val="00DA0085"/>
    <w:rsid w:val="00DC5D1D"/>
    <w:rsid w:val="00DD27AC"/>
    <w:rsid w:val="00DE12AE"/>
    <w:rsid w:val="00DE3EBB"/>
    <w:rsid w:val="00E27543"/>
    <w:rsid w:val="00E36F6E"/>
    <w:rsid w:val="00E55198"/>
    <w:rsid w:val="00EB5BB3"/>
    <w:rsid w:val="00ED2734"/>
    <w:rsid w:val="00ED54D4"/>
    <w:rsid w:val="00EF2DEE"/>
    <w:rsid w:val="00F2595E"/>
    <w:rsid w:val="00F3247C"/>
    <w:rsid w:val="00F34CA8"/>
    <w:rsid w:val="00F42408"/>
    <w:rsid w:val="00F51F92"/>
    <w:rsid w:val="00F65CAB"/>
    <w:rsid w:val="00F7223B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FBE1612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basedOn w:val="Normalny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BE6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BE615E"/>
    <w:rPr>
      <w:b/>
      <w:bCs/>
    </w:rPr>
  </w:style>
  <w:style w:type="numbering" w:customStyle="1" w:styleId="Ada">
    <w:name w:val="Ada"/>
    <w:uiPriority w:val="99"/>
    <w:rsid w:val="001D6AC0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t@urk.edu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kubator4@urk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omasz.czech@urk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elina.kasprzak@urk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B4861-AE71-4190-A404-8E46BE3DF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1215</Words>
  <Characters>7296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21</cp:revision>
  <cp:lastPrinted>2021-01-28T12:55:00Z</cp:lastPrinted>
  <dcterms:created xsi:type="dcterms:W3CDTF">2021-06-01T16:09:00Z</dcterms:created>
  <dcterms:modified xsi:type="dcterms:W3CDTF">2021-11-09T08:34:00Z</dcterms:modified>
</cp:coreProperties>
</file>