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B0791" w14:textId="77777777" w:rsidR="00EC758B" w:rsidRPr="00A73A94" w:rsidRDefault="00EC758B" w:rsidP="00A73A94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lang w:val="pl-PL" w:eastAsia="pl-PL"/>
        </w:rPr>
      </w:pPr>
    </w:p>
    <w:p w14:paraId="60A55DEE" w14:textId="157C17E7" w:rsidR="008A1CB3" w:rsidRDefault="008A1CB3" w:rsidP="00A73A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l-PL" w:eastAsia="pl-PL"/>
        </w:rPr>
      </w:pPr>
      <w:r w:rsidRPr="00A1063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l-PL" w:eastAsia="pl-PL"/>
        </w:rPr>
        <w:t>ZAPYTANIE OFERTOWE</w:t>
      </w:r>
    </w:p>
    <w:p w14:paraId="54ADBAA1" w14:textId="4AD8EDB1" w:rsidR="00EC758B" w:rsidRDefault="00EC758B" w:rsidP="00EC75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>(w celu oszacowania wartości zamówienia)</w:t>
      </w:r>
    </w:p>
    <w:p w14:paraId="7F236BE0" w14:textId="77777777" w:rsidR="00EC758B" w:rsidRPr="00A1063C" w:rsidRDefault="00EC758B" w:rsidP="00A73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0D924953" w14:textId="77777777" w:rsidR="008A1CB3" w:rsidRPr="00A1063C" w:rsidRDefault="008A1CB3" w:rsidP="00A73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dla zamówienia o wartości szacunkowej poniżej 30.000,00 euro</w:t>
      </w:r>
    </w:p>
    <w:p w14:paraId="219932AB" w14:textId="77777777" w:rsidR="00EC758B" w:rsidRDefault="00EC758B" w:rsidP="00EC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p w14:paraId="4013A8B4" w14:textId="496E2549" w:rsidR="008A1CB3" w:rsidRPr="00A1063C" w:rsidRDefault="008A1CB3" w:rsidP="00A73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na </w:t>
      </w:r>
      <w:bookmarkStart w:id="0" w:name="_Hlk37058232"/>
      <w:r w:rsidR="00B119C3" w:rsidRPr="00A1063C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świadczenie kompleksowych</w:t>
      </w:r>
      <w:bookmarkEnd w:id="0"/>
      <w:r w:rsidR="00956206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usług brokera technologii</w:t>
      </w:r>
      <w:r w:rsidRPr="00A1063C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*</w:t>
      </w: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br/>
        <w:t xml:space="preserve">(rodzaj zamówienia: </w:t>
      </w:r>
      <w:r w:rsidRPr="00F350D5">
        <w:rPr>
          <w:rFonts w:ascii="Times New Roman" w:eastAsia="Calibri" w:hAnsi="Times New Roman" w:cs="Times New Roman"/>
          <w:strike/>
          <w:sz w:val="24"/>
          <w:szCs w:val="24"/>
          <w:lang w:val="pl-PL" w:eastAsia="pl-PL"/>
        </w:rPr>
        <w:t>dostawa</w:t>
      </w: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/</w:t>
      </w:r>
      <w:r w:rsidRPr="00A1063C">
        <w:rPr>
          <w:rFonts w:ascii="Times New Roman" w:eastAsia="Calibri" w:hAnsi="Times New Roman" w:cs="Times New Roman"/>
          <w:sz w:val="24"/>
          <w:szCs w:val="24"/>
          <w:u w:val="single"/>
          <w:lang w:val="pl-PL" w:eastAsia="pl-PL"/>
        </w:rPr>
        <w:t>usługa</w:t>
      </w: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/</w:t>
      </w:r>
      <w:r w:rsidRPr="00F350D5">
        <w:rPr>
          <w:rFonts w:ascii="Times New Roman" w:eastAsia="Calibri" w:hAnsi="Times New Roman" w:cs="Times New Roman"/>
          <w:strike/>
          <w:sz w:val="24"/>
          <w:szCs w:val="24"/>
          <w:lang w:val="pl-PL" w:eastAsia="pl-PL"/>
        </w:rPr>
        <w:t>robota budowlana</w:t>
      </w: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)*</w:t>
      </w:r>
    </w:p>
    <w:p w14:paraId="4D3BDA08" w14:textId="30E2600B" w:rsidR="008A1CB3" w:rsidRDefault="008A1CB3" w:rsidP="00A73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w projekcie dofinansowanym ze środków  Ministerstwa </w:t>
      </w:r>
      <w:r w:rsidR="00EC758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Edukacji i Nauki </w:t>
      </w: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 Programu „Inkubator Inn</w:t>
      </w:r>
      <w:r w:rsidR="001F4360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owacyjności 4</w:t>
      </w: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.0.” </w:t>
      </w:r>
      <w:r w:rsidR="00EC758B" w:rsidRPr="00EC758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realizowan</w:t>
      </w:r>
      <w:r w:rsidR="00EC758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ego</w:t>
      </w:r>
      <w:r w:rsidR="00EC758B" w:rsidRPr="00EC758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w ramach projektu pozakonkursowego pn. „Wsparcie zarządzania badaniami naukowymi i komercjalizacja wyników prac B+R w jednostkach naukowych i przedsiębiorstwach” w ramach Programu Operacyjnego Inteligentny Rozwój 2014-2020 (Działanie 4.4)</w:t>
      </w:r>
    </w:p>
    <w:p w14:paraId="75B318CA" w14:textId="72CAECE0" w:rsidR="00EC758B" w:rsidRDefault="00EC758B" w:rsidP="00EC75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6DEE3200" w14:textId="77777777" w:rsidR="00EC758B" w:rsidRPr="00A1063C" w:rsidRDefault="00EC758B" w:rsidP="00A73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0C283A2E" w14:textId="37EE51AB" w:rsidR="008A1CB3" w:rsidRPr="00A73A94" w:rsidRDefault="008A1CB3" w:rsidP="00A73A9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INFORMACJE OGÓLNE</w:t>
      </w:r>
    </w:p>
    <w:p w14:paraId="69BC0A9A" w14:textId="77777777" w:rsidR="00EC758B" w:rsidRPr="00A73A94" w:rsidRDefault="00EC758B" w:rsidP="00A73A94">
      <w:pPr>
        <w:pStyle w:val="Akapitzlist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7E4C9EF2" w14:textId="77777777" w:rsidR="008A1CB3" w:rsidRPr="00A1063C" w:rsidRDefault="008A1CB3" w:rsidP="00A73A94">
      <w:pPr>
        <w:numPr>
          <w:ilvl w:val="0"/>
          <w:numId w:val="1"/>
        </w:numPr>
        <w:tabs>
          <w:tab w:val="clear" w:pos="720"/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A1063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Pełna nazwa zamawiającego: </w:t>
      </w:r>
    </w:p>
    <w:p w14:paraId="5C7A9882" w14:textId="77777777" w:rsidR="008A1CB3" w:rsidRPr="00A1063C" w:rsidRDefault="008A1CB3" w:rsidP="00A73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UNIWERSYTET ROLNICZY IM. HUGONA KOŁŁĄTAJA W KRAKOWIE</w:t>
      </w:r>
    </w:p>
    <w:p w14:paraId="663990F6" w14:textId="77777777" w:rsidR="008A1CB3" w:rsidRPr="00A1063C" w:rsidRDefault="008A1CB3" w:rsidP="00A73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Aleja Mickiewicza 21</w:t>
      </w:r>
    </w:p>
    <w:p w14:paraId="497B101F" w14:textId="77777777" w:rsidR="008A1CB3" w:rsidRPr="00A1063C" w:rsidRDefault="008A1CB3" w:rsidP="00A73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31-120 Kraków</w:t>
      </w:r>
    </w:p>
    <w:p w14:paraId="11265E8A" w14:textId="77777777" w:rsidR="008A1CB3" w:rsidRPr="00A1063C" w:rsidRDefault="008A1CB3" w:rsidP="00A73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NIP: 675 000 21 18</w:t>
      </w:r>
    </w:p>
    <w:p w14:paraId="585E0FC3" w14:textId="084C910B" w:rsidR="008A1CB3" w:rsidRDefault="008A1CB3" w:rsidP="00EC7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REGON: 000001815</w:t>
      </w:r>
    </w:p>
    <w:p w14:paraId="7C650CC3" w14:textId="77777777" w:rsidR="00EC758B" w:rsidRPr="00A1063C" w:rsidRDefault="00EC758B" w:rsidP="00A73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2B8FA0E1" w14:textId="77777777" w:rsidR="008A1CB3" w:rsidRPr="00A1063C" w:rsidRDefault="008A1CB3" w:rsidP="00A73A9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A1063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Nazwa, adres, telefon jednostki zamawiającej:</w:t>
      </w:r>
    </w:p>
    <w:p w14:paraId="401BA6F0" w14:textId="77777777" w:rsidR="008A1CB3" w:rsidRPr="00A1063C" w:rsidRDefault="008A1CB3" w:rsidP="00A73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pl-PL" w:eastAsia="pl-PL"/>
        </w:rPr>
        <w:t>Centrum Transferu Technologii Uniwersytetu Rolniczego im. Hugona Kołłątaja w Krakowie</w:t>
      </w:r>
      <w:r w:rsidRPr="00A1063C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br/>
      </w:r>
      <w:r w:rsidRPr="00A1063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 xml:space="preserve">Aleja Mickiewicza 21C </w:t>
      </w:r>
      <w:r w:rsidRPr="00A1063C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br/>
      </w:r>
      <w:r w:rsidRPr="00A1063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>31-120 Kraków</w:t>
      </w:r>
    </w:p>
    <w:p w14:paraId="7FE01ECC" w14:textId="77777777" w:rsidR="008A1CB3" w:rsidRPr="00A1063C" w:rsidRDefault="008A1CB3" w:rsidP="00A73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063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tel. 12 662 44 49</w:t>
      </w:r>
    </w:p>
    <w:p w14:paraId="540A819A" w14:textId="4BA796C4" w:rsidR="008A1CB3" w:rsidRDefault="008A1CB3" w:rsidP="00EC758B">
      <w:pPr>
        <w:spacing w:after="0" w:line="240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pl-PL"/>
        </w:rPr>
      </w:pPr>
      <w:r w:rsidRPr="00A1063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e-mail: </w:t>
      </w:r>
      <w:hyperlink r:id="rId8" w:history="1">
        <w:r w:rsidRPr="00A1063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pl-PL"/>
          </w:rPr>
          <w:t>ctt@urk.edu.pl</w:t>
        </w:r>
      </w:hyperlink>
    </w:p>
    <w:p w14:paraId="774FB5D7" w14:textId="77777777" w:rsidR="00EC758B" w:rsidRPr="00A1063C" w:rsidRDefault="00EC758B" w:rsidP="00A73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AAE3E00" w14:textId="753AE902" w:rsidR="008A1CB3" w:rsidRPr="00A73A94" w:rsidRDefault="008A1CB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OSOBY UPRAWNIONE DO KONTAKTÓW:</w:t>
      </w:r>
    </w:p>
    <w:p w14:paraId="67EEDA6D" w14:textId="77777777" w:rsidR="00EC758B" w:rsidRPr="00A73A94" w:rsidRDefault="00EC758B" w:rsidP="00A73A94">
      <w:pPr>
        <w:pStyle w:val="Akapitzlist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198D5833" w14:textId="7009DF32" w:rsidR="008A1CB3" w:rsidRPr="00A1063C" w:rsidRDefault="008A1CB3" w:rsidP="00A73A94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A1063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Osobą uprawnioną do kontaktu z Zamawiającym jest:</w:t>
      </w:r>
    </w:p>
    <w:p w14:paraId="5E7D59F8" w14:textId="28117C49" w:rsidR="008A1CB3" w:rsidRPr="00A1063C" w:rsidRDefault="008A1CB3" w:rsidP="00A73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imię i nazwisko: </w:t>
      </w:r>
      <w:r w:rsidR="00640BC6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Adelina Kasprzak</w:t>
      </w:r>
    </w:p>
    <w:p w14:paraId="09F156D7" w14:textId="1D6EDA11" w:rsidR="008A1CB3" w:rsidRDefault="008A1CB3" w:rsidP="00EC7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e-mail:</w:t>
      </w:r>
      <w:r w:rsidRPr="00A1063C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640BC6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adelina.kasprzak</w:t>
      </w: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@urk.edu.pl, tel.: 12 662 44 49</w:t>
      </w:r>
    </w:p>
    <w:p w14:paraId="40B06EF4" w14:textId="4B9D69FF" w:rsidR="00EC758B" w:rsidRDefault="00EC758B" w:rsidP="00EC7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2FDCFFC1" w14:textId="77777777" w:rsidR="00EC758B" w:rsidRPr="00A1063C" w:rsidRDefault="00EC758B" w:rsidP="00A73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0A9D1E1F" w14:textId="104DDC52" w:rsidR="008A1CB3" w:rsidRPr="00A73A94" w:rsidRDefault="008A1CB3" w:rsidP="00A73A9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PRZEDMIOT ZAMÓWIENIA:</w:t>
      </w:r>
    </w:p>
    <w:p w14:paraId="3C3AF252" w14:textId="77777777" w:rsidR="000B21C9" w:rsidRDefault="000B21C9" w:rsidP="00A73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8993E96" w14:textId="75B1ACB1" w:rsidR="008A1CB3" w:rsidRPr="00A1063C" w:rsidRDefault="00EC758B" w:rsidP="00A73A94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1. </w:t>
      </w:r>
      <w:r w:rsidR="008A1CB3" w:rsidRPr="00A1063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Opis przedmiotu zamówienia:</w:t>
      </w:r>
    </w:p>
    <w:p w14:paraId="6F385F3A" w14:textId="2C7081CC" w:rsidR="00F350D5" w:rsidRPr="001F4360" w:rsidRDefault="008A1CB3" w:rsidP="00A73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Przedmiotem niniejszego postępowania </w:t>
      </w:r>
      <w:r w:rsidR="00A8373F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jest os</w:t>
      </w:r>
      <w:r w:rsidR="001F4360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zacowanie wartości zamówienia dla </w:t>
      </w:r>
      <w:r w:rsidR="004F384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wykonania</w:t>
      </w:r>
      <w:r w:rsidR="001F4360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czynności</w:t>
      </w:r>
      <w:r w:rsidR="00F350D5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brokera technologii w</w:t>
      </w:r>
      <w:r w:rsidR="00F350D5"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związku z realizacją projektu pod n</w:t>
      </w:r>
      <w:r w:rsidR="00F350D5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azwą „Inkubator Innowacyjności 4</w:t>
      </w:r>
      <w:r w:rsidR="00F350D5"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.0”,</w:t>
      </w:r>
      <w:r w:rsidR="00F350D5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</w:t>
      </w:r>
      <w:r w:rsidR="00F350D5"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dofinansowanego z Programu pozakonkursowego </w:t>
      </w:r>
      <w:r w:rsidR="00F350D5"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lastRenderedPageBreak/>
        <w:t xml:space="preserve">„Wsparcie zarządzania badaniami naukowymi i komercjalizacja wyników prac B+R </w:t>
      </w:r>
      <w:r w:rsidR="00956206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                      </w:t>
      </w:r>
      <w:r w:rsidR="00F350D5"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 jednostkach naukowych i przedsiębiorstwach”, w ramach Programu Operacyjneg</w:t>
      </w:r>
      <w:r w:rsidR="00640BC6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 Inteligentny Rozwój 2014-2020:</w:t>
      </w:r>
    </w:p>
    <w:p w14:paraId="3815E31C" w14:textId="1609FBDA" w:rsidR="001F4360" w:rsidRPr="00A73A94" w:rsidRDefault="001F4360" w:rsidP="00A73A9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pełnienie  roli  pośrednika  działającego  w  określonych  obszarach   wiedzy, odpowiedzialnego za nawiązanie współpracy między środowiskiem naukowym </w:t>
      </w:r>
      <w:r w:rsidR="00956206"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                                  </w:t>
      </w: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a  otoczeniem  gospodarczym,  co  będzie  skutkowało  zastosowaniem  wyników badań naukowych w konkretnych rozwiązaniach rynkowych,</w:t>
      </w:r>
    </w:p>
    <w:p w14:paraId="05BBC80D" w14:textId="3196BEBA" w:rsidR="001F4360" w:rsidRPr="00A73A94" w:rsidRDefault="001F4360" w:rsidP="00A73A9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inicjowanie  oraz  wzmacnianie  współpracy  między  środowiskiem  naukowym</w:t>
      </w:r>
      <w:r w:rsidR="00956206"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</w:t>
      </w: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a otoczeniem gospodarczym, w tym poszukiwanie podmiotów zainteresowanych wdrożeniem wyników badań naukowych i prac rozwojowych, przez promocję oferty  technologicznej  oraz  udział  w  wystawach  i  targach typu  „science  to business”,</w:t>
      </w:r>
    </w:p>
    <w:p w14:paraId="0FF6559F" w14:textId="7F1FA9C0" w:rsidR="001F4360" w:rsidRPr="00A73A94" w:rsidRDefault="001F4360" w:rsidP="00A73A9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uczestnictwo w spotkaniach zespołu projektowego, szkoleniach i delegacjach służbowych związanych z projektem „Inkubator Innowacyjności 4.0”, pozostałe czynności</w:t>
      </w:r>
      <w:r w:rsidR="0019576B"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związane z realizacją projektu,</w:t>
      </w:r>
    </w:p>
    <w:p w14:paraId="169B6099" w14:textId="74EBD0FC" w:rsidR="00A66C24" w:rsidRPr="00A66C24" w:rsidRDefault="00A66C24" w:rsidP="00A66C2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66C2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zarządzanie portfelem technologii Uniwersytetu Rolniczego im. Hugona Kołłątaja </w:t>
      </w:r>
    </w:p>
    <w:p w14:paraId="61D584E1" w14:textId="77777777" w:rsidR="00A66C24" w:rsidRPr="00A66C24" w:rsidRDefault="00A66C24" w:rsidP="00A73A94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66C2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 Krakowie, obejmujące w szczególności:</w:t>
      </w:r>
    </w:p>
    <w:p w14:paraId="57578786" w14:textId="77777777" w:rsidR="00A66C24" w:rsidRPr="00A66C24" w:rsidRDefault="00A66C24" w:rsidP="00A73A9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66C2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monitorowanie i analizy wyników badań naukowych lub prac rozwojowych pod względem ich użyteczności praktycznej,</w:t>
      </w:r>
    </w:p>
    <w:p w14:paraId="53F70D13" w14:textId="77777777" w:rsidR="00A66C24" w:rsidRPr="00A66C24" w:rsidRDefault="00A66C24" w:rsidP="00A73A9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66C2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analizy potrzeb rynku służące wyborowi tematów badań naukowych, </w:t>
      </w:r>
    </w:p>
    <w:p w14:paraId="63E78D3A" w14:textId="47BD733C" w:rsidR="00A66C24" w:rsidRPr="00A73A94" w:rsidRDefault="00A66C24" w:rsidP="00A73A9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66C2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prowadzenie bazy danych o realizowanych projektach badawczych, osiągniętych rezultatach i możliwości ich zastosowania w praktyce.</w:t>
      </w:r>
    </w:p>
    <w:p w14:paraId="053C0C8D" w14:textId="77777777" w:rsidR="00EC758B" w:rsidRDefault="00EC758B" w:rsidP="00EC75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p w14:paraId="600ADEC9" w14:textId="53CAF825" w:rsidR="00EC758B" w:rsidRPr="00A73A94" w:rsidRDefault="000B21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2. </w:t>
      </w:r>
      <w:r w:rsidR="00EC758B" w:rsidRPr="00A73A94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Szczegółowy opis przedmiotu zamówienia</w:t>
      </w:r>
    </w:p>
    <w:p w14:paraId="6D249747" w14:textId="77777777" w:rsidR="00EC758B" w:rsidRDefault="00EC758B" w:rsidP="00EC75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p w14:paraId="2D08ED92" w14:textId="763B5000" w:rsidR="00EC758B" w:rsidRPr="00F350D5" w:rsidRDefault="00EC758B" w:rsidP="00E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Opis szczegółowy przedmiotu zamówienia</w:t>
      </w:r>
      <w:r>
        <w:rPr>
          <w:rFonts w:ascii="Times New Roman" w:hAnsi="Times New Roman" w:cs="Times New Roman"/>
          <w:sz w:val="24"/>
          <w:szCs w:val="24"/>
          <w:lang w:val="pl-PL"/>
        </w:rPr>
        <w:t>: 40 h/miesiąc/21 miesi</w:t>
      </w:r>
      <w:r w:rsidR="00B973C5">
        <w:rPr>
          <w:rFonts w:ascii="Times New Roman" w:hAnsi="Times New Roman" w:cs="Times New Roman"/>
          <w:sz w:val="24"/>
          <w:szCs w:val="24"/>
          <w:lang w:val="pl-PL"/>
        </w:rPr>
        <w:t>ęcy</w:t>
      </w:r>
      <w:r>
        <w:rPr>
          <w:rFonts w:ascii="Times New Roman" w:hAnsi="Times New Roman" w:cs="Times New Roman"/>
          <w:sz w:val="24"/>
          <w:szCs w:val="24"/>
          <w:lang w:val="pl-PL"/>
        </w:rPr>
        <w:t>/łącznie 840 godzin.</w:t>
      </w:r>
    </w:p>
    <w:p w14:paraId="52001C17" w14:textId="614F93D8" w:rsidR="00EC758B" w:rsidRDefault="00EC758B" w:rsidP="00EC75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Pozostałe s</w:t>
      </w:r>
      <w:r w:rsidRPr="00A1063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zczegółowe informacje dotyczące wykonania przedmiotu usługi, zostaną przekazane przez Zamawiającego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055D7CE4" w14:textId="33AFDEFD" w:rsidR="008A1CB3" w:rsidRDefault="008A1CB3" w:rsidP="00A73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4CD7C7AC" w14:textId="77777777" w:rsidR="0075093D" w:rsidRDefault="0075093D" w:rsidP="00EC7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711B1301" w14:textId="0DCF78D2" w:rsidR="00EC758B" w:rsidRPr="00A73A94" w:rsidRDefault="00EC758B" w:rsidP="00A73A9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WARUNKI PŁATNOŚCI</w:t>
      </w:r>
    </w:p>
    <w:p w14:paraId="7EBE3F8C" w14:textId="77777777" w:rsidR="0075093D" w:rsidRDefault="0075093D" w:rsidP="00A73A9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FB28BCA" w14:textId="2F033EED" w:rsidR="008A1CBA" w:rsidRDefault="00CE750F" w:rsidP="00A73A94">
      <w:pPr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A73A9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1. </w:t>
      </w:r>
      <w:r w:rsidR="00A30D90" w:rsidRPr="00A73A94">
        <w:rPr>
          <w:rFonts w:ascii="Times New Roman" w:hAnsi="Times New Roman" w:cs="Times New Roman"/>
          <w:lang w:val="pl-PL"/>
        </w:rPr>
        <w:t>Termin płatności: 30 dni od dnia przedłożenia przez Wykonawcę prawidłowo wystawionego</w:t>
      </w:r>
      <w:r>
        <w:rPr>
          <w:rFonts w:ascii="Times New Roman" w:hAnsi="Times New Roman" w:cs="Times New Roman"/>
          <w:lang w:val="pl-PL"/>
        </w:rPr>
        <w:t>:</w:t>
      </w:r>
      <w:r w:rsidR="00A30D90" w:rsidRPr="00A73A94">
        <w:rPr>
          <w:rFonts w:ascii="Times New Roman" w:hAnsi="Times New Roman" w:cs="Times New Roman"/>
          <w:lang w:val="pl-PL"/>
        </w:rPr>
        <w:t xml:space="preserve"> rachunku </w:t>
      </w:r>
      <w:r w:rsidR="008A1CBA">
        <w:rPr>
          <w:rFonts w:ascii="Times New Roman" w:hAnsi="Times New Roman" w:cs="Times New Roman"/>
          <w:lang w:val="pl-PL"/>
        </w:rPr>
        <w:t xml:space="preserve">w przypadku </w:t>
      </w:r>
      <w:r w:rsidR="00B524C9">
        <w:rPr>
          <w:rFonts w:ascii="Times New Roman" w:hAnsi="Times New Roman" w:cs="Times New Roman"/>
          <w:lang w:val="pl-PL"/>
        </w:rPr>
        <w:t>wyboru oferty na rzecz osoby fizycznej</w:t>
      </w:r>
      <w:r w:rsidR="0075093D" w:rsidRPr="00A73A94">
        <w:rPr>
          <w:rFonts w:ascii="Times New Roman" w:hAnsi="Times New Roman" w:cs="Times New Roman"/>
          <w:lang w:val="pl-PL"/>
        </w:rPr>
        <w:t xml:space="preserve"> </w:t>
      </w:r>
      <w:r w:rsidR="00A30D90" w:rsidRPr="00A73A94">
        <w:rPr>
          <w:rFonts w:ascii="Times New Roman" w:hAnsi="Times New Roman" w:cs="Times New Roman"/>
          <w:lang w:val="pl-PL"/>
        </w:rPr>
        <w:t>lub</w:t>
      </w:r>
      <w:r w:rsidR="008A1CBA">
        <w:rPr>
          <w:rFonts w:ascii="Times New Roman" w:hAnsi="Times New Roman" w:cs="Times New Roman"/>
          <w:lang w:val="pl-PL"/>
        </w:rPr>
        <w:t xml:space="preserve"> 14 dni licząc od daty wystawienia </w:t>
      </w:r>
      <w:r w:rsidR="008A1CBA" w:rsidRPr="008A1CBA">
        <w:rPr>
          <w:rFonts w:ascii="Times New Roman" w:hAnsi="Times New Roman" w:cs="Times New Roman"/>
          <w:lang w:val="pl-PL"/>
        </w:rPr>
        <w:t>F-VAT</w:t>
      </w:r>
      <w:r w:rsidR="008A1CBA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( na podstawie protokołu zdawczo – odbiorczego ) </w:t>
      </w:r>
      <w:r w:rsidR="0075093D" w:rsidRPr="00A73A94">
        <w:rPr>
          <w:rFonts w:ascii="Times New Roman" w:hAnsi="Times New Roman" w:cs="Times New Roman"/>
          <w:lang w:val="pl-PL"/>
        </w:rPr>
        <w:t xml:space="preserve">w przypadku </w:t>
      </w:r>
      <w:r w:rsidR="00B524C9">
        <w:rPr>
          <w:rFonts w:ascii="Times New Roman" w:hAnsi="Times New Roman" w:cs="Times New Roman"/>
          <w:lang w:val="pl-PL"/>
        </w:rPr>
        <w:t>wyboru oferty na rzec</w:t>
      </w:r>
      <w:r w:rsidR="00A66C24">
        <w:rPr>
          <w:rFonts w:ascii="Times New Roman" w:hAnsi="Times New Roman" w:cs="Times New Roman"/>
          <w:lang w:val="pl-PL"/>
        </w:rPr>
        <w:t>z</w:t>
      </w:r>
      <w:r w:rsidR="0075093D" w:rsidRPr="00A73A94">
        <w:rPr>
          <w:rFonts w:ascii="Times New Roman" w:hAnsi="Times New Roman" w:cs="Times New Roman"/>
          <w:lang w:val="pl-PL"/>
        </w:rPr>
        <w:t xml:space="preserve"> osob</w:t>
      </w:r>
      <w:r w:rsidR="00B524C9">
        <w:rPr>
          <w:rFonts w:ascii="Times New Roman" w:hAnsi="Times New Roman" w:cs="Times New Roman"/>
          <w:lang w:val="pl-PL"/>
        </w:rPr>
        <w:t>y</w:t>
      </w:r>
      <w:r w:rsidR="0075093D" w:rsidRPr="00A73A94">
        <w:rPr>
          <w:rFonts w:ascii="Times New Roman" w:hAnsi="Times New Roman" w:cs="Times New Roman"/>
          <w:lang w:val="pl-PL"/>
        </w:rPr>
        <w:t xml:space="preserve"> prawn</w:t>
      </w:r>
      <w:r w:rsidR="00B524C9">
        <w:rPr>
          <w:rFonts w:ascii="Times New Roman" w:hAnsi="Times New Roman" w:cs="Times New Roman"/>
          <w:lang w:val="pl-PL"/>
        </w:rPr>
        <w:t>ej</w:t>
      </w:r>
      <w:r w:rsidR="00A30D90" w:rsidRPr="00A73A94">
        <w:rPr>
          <w:rFonts w:ascii="Times New Roman" w:hAnsi="Times New Roman" w:cs="Times New Roman"/>
          <w:lang w:val="pl-PL"/>
        </w:rPr>
        <w:t>.</w:t>
      </w:r>
      <w:r w:rsidR="008A1CBA">
        <w:rPr>
          <w:rFonts w:ascii="Times New Roman" w:hAnsi="Times New Roman" w:cs="Times New Roman"/>
          <w:lang w:val="pl-PL"/>
        </w:rPr>
        <w:t xml:space="preserve"> </w:t>
      </w:r>
    </w:p>
    <w:p w14:paraId="24B6D542" w14:textId="2BE7BB03" w:rsidR="0075093D" w:rsidRPr="00A73A94" w:rsidRDefault="00CE750F" w:rsidP="00A73A94">
      <w:pPr>
        <w:ind w:left="284" w:hanging="284"/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</w:t>
      </w:r>
      <w:r w:rsidR="008A1CBA" w:rsidRPr="008A1CBA">
        <w:rPr>
          <w:rFonts w:ascii="Times New Roman" w:hAnsi="Times New Roman" w:cs="Times New Roman"/>
          <w:lang w:val="pl-PL"/>
        </w:rPr>
        <w:t>Warunkiem całkowitego rozliczenia, będzie przy</w:t>
      </w:r>
      <w:r w:rsidR="008A1CBA">
        <w:rPr>
          <w:rFonts w:ascii="Times New Roman" w:hAnsi="Times New Roman" w:cs="Times New Roman"/>
          <w:lang w:val="pl-PL"/>
        </w:rPr>
        <w:t xml:space="preserve">jęcie rachunku lub protokołu bez uwag przez </w:t>
      </w:r>
      <w:r w:rsidR="008A1CBA" w:rsidRPr="008A1CBA">
        <w:rPr>
          <w:rFonts w:ascii="Times New Roman" w:hAnsi="Times New Roman" w:cs="Times New Roman"/>
          <w:lang w:val="pl-PL"/>
        </w:rPr>
        <w:t>Zamawiającego.</w:t>
      </w:r>
      <w:r w:rsidR="008A1CBA" w:rsidRPr="008A1CBA">
        <w:rPr>
          <w:rFonts w:ascii="Times New Roman" w:hAnsi="Times New Roman" w:cs="Times New Roman"/>
          <w:lang w:val="pl-PL"/>
        </w:rPr>
        <w:cr/>
      </w:r>
    </w:p>
    <w:p w14:paraId="5A8FB865" w14:textId="77777777" w:rsidR="00A30D90" w:rsidRPr="00956206" w:rsidRDefault="00A30D90" w:rsidP="00A73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4F5D8E7C" w14:textId="421DF60B" w:rsidR="008A1CB3" w:rsidRPr="00A1063C" w:rsidRDefault="008A1CB3" w:rsidP="00A73A94">
      <w:pPr>
        <w:numPr>
          <w:ilvl w:val="0"/>
          <w:numId w:val="7"/>
        </w:numPr>
        <w:tabs>
          <w:tab w:val="clear" w:pos="360"/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A1063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TERMIN WYKONANIA PRZEDMIOTU ZAMÓWIENIA</w:t>
      </w:r>
    </w:p>
    <w:p w14:paraId="532FF826" w14:textId="3E22B500" w:rsidR="008A1CB3" w:rsidRDefault="008A1CB3" w:rsidP="00A30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063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Termin wykonania przedmiotu zamówienia: </w:t>
      </w:r>
      <w:r w:rsidR="0019576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kwiecień</w:t>
      </w:r>
      <w:r w:rsidR="003059F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2021</w:t>
      </w:r>
      <w:r w:rsidR="001F436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A1063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-</w:t>
      </w:r>
      <w:r w:rsidR="001F436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8C0EE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640BC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grudzień 2022</w:t>
      </w:r>
      <w:r w:rsidR="00A30D9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r.</w:t>
      </w:r>
    </w:p>
    <w:p w14:paraId="54868496" w14:textId="47994230" w:rsidR="00F50959" w:rsidRDefault="00F50959" w:rsidP="00A30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D8D0127" w14:textId="77777777" w:rsidR="00F50959" w:rsidRDefault="00F50959" w:rsidP="00A30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AF549E7" w14:textId="77777777" w:rsidR="00A30D90" w:rsidRPr="00A1063C" w:rsidRDefault="00A30D90" w:rsidP="00A73A94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724FA01F" w14:textId="0332FF7C" w:rsidR="008A1CB3" w:rsidRPr="00A73A94" w:rsidRDefault="008A1CB3" w:rsidP="00A73A94">
      <w:pPr>
        <w:numPr>
          <w:ilvl w:val="0"/>
          <w:numId w:val="9"/>
        </w:numPr>
        <w:tabs>
          <w:tab w:val="clear" w:pos="360"/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A73A9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SPOSÓB PRZYGOTOWANIA OFERTY ORAZ MIEJSCE I TERMIN SKŁADANIA OFERT</w:t>
      </w:r>
    </w:p>
    <w:p w14:paraId="567FEDEB" w14:textId="77777777" w:rsidR="00F50959" w:rsidRPr="00A30D90" w:rsidRDefault="00F50959" w:rsidP="00A73A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pl-PL"/>
        </w:rPr>
      </w:pPr>
    </w:p>
    <w:p w14:paraId="5E8A95A6" w14:textId="4A28F644" w:rsidR="00F50959" w:rsidRPr="00A73A94" w:rsidRDefault="008A1CB3" w:rsidP="00A73A94">
      <w:pPr>
        <w:pStyle w:val="Akapitzlist"/>
        <w:numPr>
          <w:ilvl w:val="0"/>
          <w:numId w:val="22"/>
        </w:numPr>
        <w:jc w:val="both"/>
        <w:rPr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Ofertę należy złożyć za pomocą jednego z proponowanych poniżej sposobów komunikacji: </w:t>
      </w:r>
      <w:r w:rsidRPr="00A73A9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wersji elektronicznej  na e-mail: </w:t>
      </w:r>
      <w:hyperlink r:id="rId9" w:history="1">
        <w:r w:rsidR="004F384C" w:rsidRPr="000937BE">
          <w:rPr>
            <w:rStyle w:val="Hipercze"/>
            <w:rFonts w:ascii="Times New Roman" w:eastAsia="Calibri" w:hAnsi="Times New Roman" w:cs="Times New Roman"/>
            <w:sz w:val="24"/>
            <w:szCs w:val="24"/>
            <w:lang w:val="pl-PL" w:eastAsia="pl-PL"/>
          </w:rPr>
          <w:t>inkubator4@urk.edu.pl</w:t>
        </w:r>
      </w:hyperlink>
      <w:r w:rsidRPr="00A73A9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(decyduje data wpływu oferty na adres korespondencji elektronicznej)</w:t>
      </w:r>
      <w:r w:rsidR="00CE750F" w:rsidRPr="00A73A9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l</w:t>
      </w:r>
      <w:r w:rsidR="004F384C" w:rsidRPr="00A73A94">
        <w:rPr>
          <w:rFonts w:ascii="Times New Roman" w:hAnsi="Times New Roman" w:cs="Times New Roman"/>
          <w:sz w:val="24"/>
          <w:szCs w:val="24"/>
          <w:lang w:val="pl-PL" w:eastAsia="pl-PL"/>
        </w:rPr>
        <w:t>ub</w:t>
      </w:r>
      <w:r w:rsidR="00CE750F" w:rsidRPr="00A73A9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4F384C" w:rsidRPr="00A73A9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wersji papierowej: Centrum Transferu Technologii Uniwersytetu Rolniczego im. Hugona Kołłątaja w Krakowie Aleja Mickiewicza 21C, 31-120 Kraków </w:t>
      </w:r>
      <w:r w:rsidR="00956206" w:rsidRPr="00A73A94">
        <w:rPr>
          <w:rFonts w:ascii="Times New Roman" w:hAnsi="Times New Roman" w:cs="Times New Roman"/>
          <w:sz w:val="24"/>
          <w:szCs w:val="24"/>
          <w:lang w:val="pl-PL" w:eastAsia="pl-PL"/>
        </w:rPr>
        <w:t>(decyduje data wpływu oferty do biura)</w:t>
      </w:r>
      <w:r w:rsidR="00153E77" w:rsidRPr="00A73A94">
        <w:rPr>
          <w:rFonts w:ascii="Times New Roman" w:hAnsi="Times New Roman" w:cs="Times New Roman"/>
          <w:sz w:val="24"/>
          <w:szCs w:val="24"/>
          <w:lang w:val="pl-PL" w:eastAsia="pl-PL"/>
        </w:rPr>
        <w:t>.Ofert</w:t>
      </w:r>
      <w:r w:rsidR="00B60222" w:rsidRPr="000937BE">
        <w:rPr>
          <w:rFonts w:ascii="Times New Roman" w:hAnsi="Times New Roman" w:cs="Times New Roman"/>
          <w:sz w:val="24"/>
          <w:szCs w:val="24"/>
          <w:lang w:val="pl-PL" w:eastAsia="pl-PL"/>
        </w:rPr>
        <w:t>a</w:t>
      </w:r>
      <w:r w:rsidR="00153E77" w:rsidRPr="00A73A9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powinna być złożona </w:t>
      </w:r>
      <w:r w:rsidR="004F384C" w:rsidRPr="00A73A94">
        <w:rPr>
          <w:rFonts w:ascii="Times New Roman" w:hAnsi="Times New Roman" w:cs="Times New Roman"/>
          <w:sz w:val="24"/>
          <w:szCs w:val="24"/>
          <w:lang w:val="pl-PL" w:eastAsia="pl-PL"/>
        </w:rPr>
        <w:t>w nieprzekraczalnym terminie</w:t>
      </w:r>
      <w:r w:rsidR="00A30D90" w:rsidRPr="00A73A9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do dnia</w:t>
      </w:r>
      <w:r w:rsidR="004F384C" w:rsidRPr="00A73A94">
        <w:rPr>
          <w:rFonts w:ascii="Times New Roman" w:hAnsi="Times New Roman" w:cs="Times New Roman"/>
          <w:sz w:val="24"/>
          <w:szCs w:val="24"/>
          <w:lang w:val="pl-PL" w:eastAsia="pl-PL"/>
        </w:rPr>
        <w:t>:</w:t>
      </w:r>
      <w:r w:rsidR="0019576B" w:rsidRPr="00A73A9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4C41B6">
        <w:rPr>
          <w:rFonts w:ascii="Times New Roman" w:hAnsi="Times New Roman" w:cs="Times New Roman"/>
          <w:b/>
          <w:sz w:val="24"/>
          <w:szCs w:val="24"/>
          <w:lang w:val="pl-PL" w:eastAsia="pl-PL"/>
        </w:rPr>
        <w:t>10</w:t>
      </w:r>
      <w:r w:rsidR="0019576B" w:rsidRPr="00A73A94">
        <w:rPr>
          <w:rFonts w:ascii="Times New Roman" w:hAnsi="Times New Roman" w:cs="Times New Roman"/>
          <w:b/>
          <w:sz w:val="24"/>
          <w:szCs w:val="24"/>
          <w:lang w:val="pl-PL" w:eastAsia="pl-PL"/>
        </w:rPr>
        <w:t>.0</w:t>
      </w:r>
      <w:r w:rsidR="004F06B0" w:rsidRPr="00A73A94">
        <w:rPr>
          <w:rFonts w:ascii="Times New Roman" w:hAnsi="Times New Roman" w:cs="Times New Roman"/>
          <w:b/>
          <w:sz w:val="24"/>
          <w:szCs w:val="24"/>
          <w:lang w:val="pl-PL" w:eastAsia="pl-PL"/>
        </w:rPr>
        <w:t>4</w:t>
      </w:r>
      <w:r w:rsidR="003059F2" w:rsidRPr="00A73A94">
        <w:rPr>
          <w:rFonts w:ascii="Times New Roman" w:hAnsi="Times New Roman" w:cs="Times New Roman"/>
          <w:b/>
          <w:sz w:val="24"/>
          <w:szCs w:val="24"/>
          <w:lang w:val="pl-PL" w:eastAsia="pl-PL"/>
        </w:rPr>
        <w:t>.2021</w:t>
      </w:r>
      <w:r w:rsidR="004C41B6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r</w:t>
      </w:r>
      <w:r w:rsidR="004F384C" w:rsidRPr="00A73A94">
        <w:rPr>
          <w:rFonts w:ascii="Times New Roman" w:hAnsi="Times New Roman" w:cs="Times New Roman"/>
          <w:b/>
          <w:sz w:val="24"/>
          <w:szCs w:val="24"/>
          <w:lang w:val="pl-PL" w:eastAsia="pl-PL"/>
        </w:rPr>
        <w:t>.</w:t>
      </w:r>
      <w:r w:rsidR="004F384C" w:rsidRPr="00CE750F">
        <w:rPr>
          <w:lang w:val="pl-PL" w:eastAsia="pl-PL"/>
        </w:rPr>
        <w:t xml:space="preserve"> </w:t>
      </w:r>
    </w:p>
    <w:p w14:paraId="28A781D3" w14:textId="764E5E85" w:rsidR="00F50959" w:rsidRPr="00F50959" w:rsidRDefault="00F50959" w:rsidP="00A73A94">
      <w:pPr>
        <w:pStyle w:val="Akapitzlist"/>
        <w:numPr>
          <w:ilvl w:val="0"/>
          <w:numId w:val="22"/>
        </w:numPr>
        <w:jc w:val="both"/>
        <w:rPr>
          <w:lang w:val="pl-PL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</w:t>
      </w:r>
      <w:r w:rsidR="00153E77"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ferty otrzymane po terminie składania ofert nie będą rozpatrywane.</w:t>
      </w:r>
    </w:p>
    <w:p w14:paraId="5118FF09" w14:textId="562F688A" w:rsidR="00F50959" w:rsidRPr="00A73A94" w:rsidRDefault="008A1CB3" w:rsidP="00A73A94">
      <w:pPr>
        <w:pStyle w:val="Akapitzlist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Całkowita oferowana cena musi obejmować kompleksową realizację zamówienia</w:t>
      </w: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br/>
        <w:t xml:space="preserve">i uwzględniać wszystkie składniki cenotwórcze, w tym koszty dostawy, wszelkie podatki, składki na ubezpieczenia </w:t>
      </w:r>
      <w:bookmarkStart w:id="1" w:name="_GoBack"/>
      <w:bookmarkEnd w:id="1"/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społeczne i zdrowotne, itp., </w:t>
      </w:r>
    </w:p>
    <w:p w14:paraId="46FF2BAA" w14:textId="59105D2C" w:rsidR="00F50959" w:rsidRPr="00A73A94" w:rsidRDefault="008A1CB3" w:rsidP="00A73A94">
      <w:pPr>
        <w:pStyle w:val="Akapitzlist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Cena oferowana przez osobę fizyczną musi zostać powiększona o obciążenia na ubezpieczenia społeczne ponoszone przez Uniwersytet Rolniczy im. Hugona Kołłątaja,</w:t>
      </w:r>
    </w:p>
    <w:p w14:paraId="7C553616" w14:textId="63D334C1" w:rsidR="00F50959" w:rsidRPr="00A73A94" w:rsidRDefault="00153E77" w:rsidP="00A73A94">
      <w:pPr>
        <w:pStyle w:val="Akapitzlist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Ofertę należy sporządzić w języku polskim lub w języku obcym z dostarczonym tłumaczeniem na język polski.</w:t>
      </w:r>
    </w:p>
    <w:p w14:paraId="1ED49F3F" w14:textId="389BACCD" w:rsidR="00F50959" w:rsidRPr="00A73A94" w:rsidRDefault="00153E77" w:rsidP="00A73A94">
      <w:pPr>
        <w:pStyle w:val="Akapitzlist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Jeśli ceny na ofercie będą wyrażone w innej walucie niż złoty polski, to będą one przeliczane przy zastosowaniu średniego kursu sprzedaży ogłaszanego przez NBP, obowiązującego w dniu przygotowania protokołu wyboru oferty.</w:t>
      </w:r>
    </w:p>
    <w:p w14:paraId="1B3CA825" w14:textId="47410266" w:rsidR="00F50959" w:rsidRPr="00A73A94" w:rsidRDefault="00153E77" w:rsidP="00A73A94">
      <w:pPr>
        <w:pStyle w:val="Akapitzlist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Zamawiający nie dopuszcza składania ofert częściowych i wariantowych.</w:t>
      </w:r>
    </w:p>
    <w:p w14:paraId="36926AF5" w14:textId="2405D94D" w:rsidR="00F50959" w:rsidRPr="00A73A94" w:rsidRDefault="00153E77" w:rsidP="00A73A94">
      <w:pPr>
        <w:pStyle w:val="Akapitzlist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Termin związania z ofertą wynosi nie mniej niż 90 dni. Bieg terminu rozpoczyna się wraz z upływem terminu składania ofert.</w:t>
      </w:r>
    </w:p>
    <w:p w14:paraId="0A5FE53F" w14:textId="0F6E1513" w:rsidR="00F50959" w:rsidRPr="00A73A94" w:rsidRDefault="00153E77" w:rsidP="00A73A94">
      <w:pPr>
        <w:pStyle w:val="Akapitzlist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Oferta pozostanie niezmieniona przez cały okres realizacji zamówienia.</w:t>
      </w:r>
    </w:p>
    <w:p w14:paraId="3711642E" w14:textId="3A7B1580" w:rsidR="008A1CB3" w:rsidRPr="00CE750F" w:rsidRDefault="00153E77" w:rsidP="00A73A94">
      <w:pPr>
        <w:pStyle w:val="Akapitzlist"/>
        <w:numPr>
          <w:ilvl w:val="0"/>
          <w:numId w:val="22"/>
        </w:numPr>
        <w:jc w:val="both"/>
        <w:rPr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 toku weryfikacji i oceny ofert, Zamawiający może żądać od oferentów wyjaśnień dotyczących treści złożonych ofert.</w:t>
      </w:r>
    </w:p>
    <w:p w14:paraId="50EDBA97" w14:textId="77777777" w:rsidR="00F50959" w:rsidRPr="00A73A94" w:rsidRDefault="00F50959" w:rsidP="00A73A94">
      <w:pPr>
        <w:pStyle w:val="Akapitzlist"/>
        <w:numPr>
          <w:ilvl w:val="0"/>
          <w:numId w:val="22"/>
        </w:numPr>
        <w:jc w:val="both"/>
        <w:rPr>
          <w:lang w:val="pl-PL" w:eastAsia="pl-PL"/>
        </w:rPr>
      </w:pPr>
      <w:r w:rsidRPr="00F5095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Ofertę należy przygotować zgodnie z formularzami, stanowiącym załączniki:  </w:t>
      </w:r>
    </w:p>
    <w:p w14:paraId="0CD26957" w14:textId="77777777" w:rsidR="00F50959" w:rsidRDefault="00F50959" w:rsidP="00A73A9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F5095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Nr 1 - Formularz oferty (odpowiedź na zapytanie ofertowe), </w:t>
      </w:r>
    </w:p>
    <w:p w14:paraId="07C6338F" w14:textId="77777777" w:rsidR="00F50959" w:rsidRDefault="00F50959" w:rsidP="00A73A9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F5095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Nr 2 - Oświadczenie o braku powiązań z zamawiającym, </w:t>
      </w:r>
    </w:p>
    <w:p w14:paraId="044C1CA7" w14:textId="77777777" w:rsidR="00F50959" w:rsidRDefault="00F50959" w:rsidP="00A73A9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F5095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Nr 3 - Oświadczenie (realizacja oferty, akceptacja warunków), </w:t>
      </w:r>
    </w:p>
    <w:p w14:paraId="371ACBDE" w14:textId="59B4B337" w:rsidR="00F50959" w:rsidRPr="00F50959" w:rsidRDefault="00F50959" w:rsidP="00A73A94">
      <w:pPr>
        <w:pStyle w:val="Akapitzlist"/>
        <w:jc w:val="both"/>
        <w:rPr>
          <w:lang w:val="pl-PL" w:eastAsia="pl-PL"/>
        </w:rPr>
      </w:pPr>
      <w:r w:rsidRPr="00F5095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Nr 4 - Oświadczenie (RODO).</w:t>
      </w:r>
    </w:p>
    <w:p w14:paraId="3C4AB7E5" w14:textId="701C3245" w:rsidR="00A30D90" w:rsidRPr="00A1063C" w:rsidRDefault="00A30D90" w:rsidP="00A73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3E5EE662" w14:textId="24494947" w:rsidR="008A1CB3" w:rsidRPr="00A8373F" w:rsidRDefault="008A1CB3" w:rsidP="00A73A9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A8373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OPIS SPOSOBU OBLICZANIA CENY OFERTY</w:t>
      </w:r>
    </w:p>
    <w:p w14:paraId="59B9096E" w14:textId="7921EDA6" w:rsidR="008A1CB3" w:rsidRPr="00A1063C" w:rsidRDefault="008A1CB3" w:rsidP="00A73A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A1063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Cena ta musi być podana w złotych polskich cyfrowo, z dokładnością podaną </w:t>
      </w:r>
      <w:r w:rsidR="00062F2A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A1063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setnych częściach złotego, tj. do drugiego miejsca po przecinku, zgodnie </w:t>
      </w:r>
      <w:r w:rsidR="00062F2A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A1063C">
        <w:rPr>
          <w:rFonts w:ascii="Times New Roman" w:eastAsia="Times New Roman" w:hAnsi="Times New Roman" w:cs="Times New Roman"/>
          <w:sz w:val="24"/>
          <w:szCs w:val="24"/>
          <w:lang w:val="pl-PL"/>
        </w:rPr>
        <w:t>z zasadami rachunkowości.</w:t>
      </w:r>
    </w:p>
    <w:p w14:paraId="2AABAAE9" w14:textId="57BF40B9" w:rsidR="008A1CB3" w:rsidRPr="00A73A94" w:rsidRDefault="008A1CB3" w:rsidP="00A73A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A1063C">
        <w:rPr>
          <w:rFonts w:ascii="Times New Roman" w:eastAsia="Times New Roman" w:hAnsi="Times New Roman" w:cs="Times New Roman"/>
          <w:sz w:val="24"/>
          <w:szCs w:val="24"/>
          <w:lang w:val="pl-PL"/>
        </w:rPr>
        <w:t>Cena oferty musi obejmować wszelkie koszty związane z realizacją przedmiotu zamówienia, w tym koszty wykonania przedmiotu umowy, opłaty i należne podatki.</w:t>
      </w:r>
    </w:p>
    <w:p w14:paraId="5F22D9CA" w14:textId="5709F964" w:rsidR="000B21C9" w:rsidRDefault="000B21C9" w:rsidP="00A7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4B15775" w14:textId="77777777" w:rsidR="000B21C9" w:rsidRPr="00A1063C" w:rsidRDefault="000B21C9" w:rsidP="00A73A94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16C88058" w14:textId="4904EAC1" w:rsidR="008A1CB3" w:rsidRPr="00A8373F" w:rsidRDefault="008A1CB3" w:rsidP="00A73A9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8373F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INFORMACJE DODATKOWE</w:t>
      </w:r>
    </w:p>
    <w:p w14:paraId="24F05F53" w14:textId="0B2E7BE8" w:rsidR="008A1CB3" w:rsidRPr="00A1063C" w:rsidRDefault="008A1CB3" w:rsidP="00A73A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A1063C">
        <w:rPr>
          <w:rFonts w:ascii="Times New Roman" w:eastAsia="Times New Roman" w:hAnsi="Times New Roman" w:cs="Times New Roman"/>
          <w:sz w:val="24"/>
          <w:szCs w:val="24"/>
          <w:lang w:val="pl-PL"/>
        </w:rPr>
        <w:t>Zamawiający nie przewiduje możliwości składania ofert częściowych bądź wariantowych w ramach zamówienia na usługi w projekcie „Inkubat</w:t>
      </w:r>
      <w:r w:rsidR="004F384C">
        <w:rPr>
          <w:rFonts w:ascii="Times New Roman" w:eastAsia="Times New Roman" w:hAnsi="Times New Roman" w:cs="Times New Roman"/>
          <w:sz w:val="24"/>
          <w:szCs w:val="24"/>
          <w:lang w:val="pl-PL"/>
        </w:rPr>
        <w:t>or Innowacyjności 4.0.”</w:t>
      </w:r>
    </w:p>
    <w:p w14:paraId="6B4A1779" w14:textId="55710882" w:rsidR="008A1CB3" w:rsidRPr="00A1063C" w:rsidRDefault="008A1CB3" w:rsidP="00A73A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A1063C">
        <w:rPr>
          <w:rFonts w:ascii="Times New Roman" w:eastAsia="Times New Roman" w:hAnsi="Times New Roman" w:cs="Times New Roman"/>
          <w:sz w:val="24"/>
          <w:szCs w:val="24"/>
          <w:lang w:val="pl-PL"/>
        </w:rPr>
        <w:t>W niniejszym postępowaniu nie mają zastosowania przepisy ustawy PZP, z tego względu oferentom biorącym w nim udział nie przysługują środki ochrony prawnej przewidziane ww. ustawą,</w:t>
      </w:r>
    </w:p>
    <w:p w14:paraId="6780882D" w14:textId="77777777" w:rsidR="00A30D90" w:rsidRPr="00A73A94" w:rsidRDefault="008A1CB3" w:rsidP="00EC758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A1063C">
        <w:rPr>
          <w:rFonts w:ascii="Times New Roman" w:eastAsia="Times New Roman" w:hAnsi="Times New Roman" w:cs="Times New Roman"/>
          <w:sz w:val="24"/>
          <w:szCs w:val="24"/>
          <w:lang w:val="pl-PL"/>
        </w:rPr>
        <w:t>Zamawiający zastrzega sobie prawo wezwania oferenta do złożenia wyjaśnień</w:t>
      </w:r>
      <w:r w:rsidRPr="00A1063C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w przypadku, gdy cena oferty będzie rażąco odbiegać od stawek rynkowych</w:t>
      </w:r>
      <w:r w:rsidR="00A30D90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14:paraId="14735DB1" w14:textId="6C6054AA" w:rsidR="008A1CB3" w:rsidRPr="00A1063C" w:rsidRDefault="00A30D90" w:rsidP="00A73A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Zamawiający zastrzega sobie prawo do unieważnienia Zaproszenia do składania ofert na każdym etapie bez podania przyczyny.</w:t>
      </w:r>
    </w:p>
    <w:p w14:paraId="27089E79" w14:textId="77777777" w:rsidR="00355932" w:rsidRPr="00A1063C" w:rsidRDefault="00355932" w:rsidP="00A73A94">
      <w:pPr>
        <w:spacing w:after="0"/>
        <w:rPr>
          <w:rFonts w:ascii="Times New Roman" w:hAnsi="Times New Roman" w:cs="Times New Roman"/>
          <w:lang w:val="pl-PL"/>
        </w:rPr>
      </w:pPr>
    </w:p>
    <w:sectPr w:rsidR="00355932" w:rsidRPr="00A1063C" w:rsidSect="00A1063C">
      <w:headerReference w:type="default" r:id="rId10"/>
      <w:footerReference w:type="default" r:id="rId11"/>
      <w:pgSz w:w="11906" w:h="16838"/>
      <w:pgMar w:top="1418" w:right="1418" w:bottom="1418" w:left="1418" w:header="709" w:footer="227" w:gutter="284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DA4C55" w16cid:durableId="241037FB"/>
  <w16cid:commentId w16cid:paraId="4218242E" w16cid:durableId="2405A3B5"/>
  <w16cid:commentId w16cid:paraId="60986B87" w16cid:durableId="24103759"/>
  <w16cid:commentId w16cid:paraId="0A176F35" w16cid:durableId="2410394B"/>
  <w16cid:commentId w16cid:paraId="054CFB2C" w16cid:durableId="2405AAA9"/>
  <w16cid:commentId w16cid:paraId="0E4CBEB6" w16cid:durableId="2410375B"/>
  <w16cid:commentId w16cid:paraId="4E410067" w16cid:durableId="2410396F"/>
  <w16cid:commentId w16cid:paraId="5FDE658B" w16cid:durableId="2405A476"/>
  <w16cid:commentId w16cid:paraId="1A0BE210" w16cid:durableId="2410375D"/>
  <w16cid:commentId w16cid:paraId="54EC2E31" w16cid:durableId="2410375E"/>
  <w16cid:commentId w16cid:paraId="7A230C01" w16cid:durableId="2405A4C6"/>
  <w16cid:commentId w16cid:paraId="7129F42B" w16cid:durableId="2405A56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CE0D8" w14:textId="77777777" w:rsidR="00FB2441" w:rsidRDefault="00FB2441" w:rsidP="008A1CB3">
      <w:pPr>
        <w:spacing w:after="0" w:line="240" w:lineRule="auto"/>
      </w:pPr>
      <w:r>
        <w:separator/>
      </w:r>
    </w:p>
  </w:endnote>
  <w:endnote w:type="continuationSeparator" w:id="0">
    <w:p w14:paraId="24430064" w14:textId="77777777" w:rsidR="00FB2441" w:rsidRDefault="00FB2441" w:rsidP="008A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205AB" w14:textId="4A187316" w:rsidR="008A1CB3" w:rsidRPr="008A1CB3" w:rsidRDefault="008A1CB3" w:rsidP="008A1CB3">
    <w:pPr>
      <w:spacing w:after="200" w:line="276" w:lineRule="auto"/>
      <w:jc w:val="center"/>
      <w:rPr>
        <w:rFonts w:ascii="PT Serif" w:eastAsia="Calibri" w:hAnsi="PT Serif" w:cs="Times New Roman"/>
        <w:bCs/>
        <w:sz w:val="18"/>
        <w:szCs w:val="18"/>
        <w:lang w:val="pl-PL"/>
      </w:rPr>
    </w:pPr>
    <w:r w:rsidRPr="008A1CB3">
      <w:rPr>
        <w:rFonts w:ascii="PT Serif" w:eastAsia="Calibri" w:hAnsi="PT Serif" w:cs="Times New Roman"/>
        <w:sz w:val="18"/>
        <w:szCs w:val="18"/>
        <w:lang w:val="pl-PL"/>
      </w:rPr>
      <w:t xml:space="preserve">Program </w:t>
    </w:r>
    <w:r w:rsidRPr="008A1CB3">
      <w:rPr>
        <w:rFonts w:ascii="PT Serif" w:eastAsia="Calibri" w:hAnsi="PT Serif" w:cs="Times New Roman"/>
        <w:bCs/>
        <w:sz w:val="18"/>
        <w:szCs w:val="18"/>
        <w:lang w:val="pl-PL"/>
      </w:rPr>
      <w:t xml:space="preserve">pod nazwą </w:t>
    </w:r>
    <w:r w:rsidR="00F350D5">
      <w:rPr>
        <w:rFonts w:ascii="PT Serif" w:eastAsia="Calibri" w:hAnsi="PT Serif" w:cs="Times New Roman"/>
        <w:bCs/>
        <w:i/>
        <w:sz w:val="18"/>
        <w:szCs w:val="18"/>
        <w:lang w:val="pl-PL"/>
      </w:rPr>
      <w:t>„Inkubator Innowacyjności 4</w:t>
    </w:r>
    <w:r w:rsidRPr="008A1CB3">
      <w:rPr>
        <w:rFonts w:ascii="PT Serif" w:eastAsia="Calibri" w:hAnsi="PT Serif" w:cs="Times New Roman"/>
        <w:bCs/>
        <w:i/>
        <w:sz w:val="18"/>
        <w:szCs w:val="18"/>
        <w:lang w:val="pl-PL"/>
      </w:rPr>
      <w:t>.0</w:t>
    </w:r>
    <w:r w:rsidRPr="008A1CB3">
      <w:rPr>
        <w:rFonts w:ascii="PT Serif" w:eastAsia="Calibri" w:hAnsi="PT Serif" w:cs="Times New Roman"/>
        <w:bCs/>
        <w:sz w:val="18"/>
        <w:szCs w:val="18"/>
        <w:lang w:val="pl-PL"/>
      </w:rPr>
      <w:t>” realizowany w ramach projektu pozakonkursowego pn. „Wsparcie zarządzania badaniami naukowymi i komercjalizacja wyników prac B+R w jednostkach naukowych i przedsiębiorstwach” w ramach Programu Operacyjnego Inteligentny Rozwój 2014-2020 (Działanie 4.4)</w:t>
    </w:r>
  </w:p>
  <w:tbl>
    <w:tblPr>
      <w:tblW w:w="9409" w:type="dxa"/>
      <w:tblLook w:val="04A0" w:firstRow="1" w:lastRow="0" w:firstColumn="1" w:lastColumn="0" w:noHBand="0" w:noVBand="1"/>
    </w:tblPr>
    <w:tblGrid>
      <w:gridCol w:w="3288"/>
      <w:gridCol w:w="3128"/>
      <w:gridCol w:w="2993"/>
    </w:tblGrid>
    <w:tr w:rsidR="008A1CB3" w:rsidRPr="008A1CB3" w14:paraId="54538D4C" w14:textId="77777777" w:rsidTr="003250B9">
      <w:tc>
        <w:tcPr>
          <w:tcW w:w="3288" w:type="dxa"/>
          <w:shd w:val="clear" w:color="auto" w:fill="auto"/>
        </w:tcPr>
        <w:p w14:paraId="42E03D40" w14:textId="77777777" w:rsidR="008A1CB3" w:rsidRPr="008A1CB3" w:rsidRDefault="008A1CB3" w:rsidP="008A1C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lang w:val="pl-PL"/>
            </w:rPr>
          </w:pPr>
          <w:r w:rsidRPr="008A1CB3">
            <w:rPr>
              <w:rFonts w:ascii="Calibri" w:eastAsia="Calibri" w:hAnsi="Calibri" w:cs="Times New Roman"/>
              <w:noProof/>
              <w:lang w:val="pl-PL" w:eastAsia="pl-PL"/>
            </w:rPr>
            <w:drawing>
              <wp:inline distT="0" distB="0" distL="0" distR="0" wp14:anchorId="24608702" wp14:editId="26282EDF">
                <wp:extent cx="1638300" cy="632460"/>
                <wp:effectExtent l="19050" t="0" r="0" b="0"/>
                <wp:docPr id="5" name="Obraz 7" descr="Obraz zawierający czerwony, znak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  <w:shd w:val="clear" w:color="auto" w:fill="auto"/>
        </w:tcPr>
        <w:p w14:paraId="2F9A88B5" w14:textId="77777777" w:rsidR="008A1CB3" w:rsidRPr="008A1CB3" w:rsidRDefault="008A1CB3" w:rsidP="008A1C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lang w:val="pl-PL"/>
            </w:rPr>
          </w:pPr>
          <w:r w:rsidRPr="008A1CB3">
            <w:rPr>
              <w:rFonts w:ascii="Calibri" w:eastAsia="Calibri" w:hAnsi="Calibri" w:cs="Times New Roman"/>
              <w:noProof/>
              <w:lang w:val="pl-PL" w:eastAsia="pl-PL"/>
            </w:rPr>
            <w:drawing>
              <wp:inline distT="0" distB="0" distL="0" distR="0" wp14:anchorId="6E9ADE00" wp14:editId="4643A0A8">
                <wp:extent cx="960120" cy="632460"/>
                <wp:effectExtent l="19050" t="0" r="0" b="0"/>
                <wp:docPr id="6" name="Obraz 8" descr="Obraz zawierający rysunek, żyw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shd w:val="clear" w:color="auto" w:fill="auto"/>
        </w:tcPr>
        <w:p w14:paraId="567B5408" w14:textId="6D84225A" w:rsidR="008A1CB3" w:rsidRPr="008A1CB3" w:rsidRDefault="00CA5A28" w:rsidP="008A1C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0126D5B4" wp14:editId="49E1095F">
                <wp:extent cx="1282071" cy="5803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8994" cy="588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DD72C0" w14:textId="77777777" w:rsidR="008A1CB3" w:rsidRDefault="008A1C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3ABED" w14:textId="77777777" w:rsidR="00FB2441" w:rsidRDefault="00FB2441" w:rsidP="008A1CB3">
      <w:pPr>
        <w:spacing w:after="0" w:line="240" w:lineRule="auto"/>
      </w:pPr>
      <w:r>
        <w:separator/>
      </w:r>
    </w:p>
  </w:footnote>
  <w:footnote w:type="continuationSeparator" w:id="0">
    <w:p w14:paraId="22806F30" w14:textId="77777777" w:rsidR="00FB2441" w:rsidRDefault="00FB2441" w:rsidP="008A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8A1CB3" w:rsidRPr="008A1CB3" w14:paraId="4AAE2532" w14:textId="77777777" w:rsidTr="003250B9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02EF8D" w14:textId="77777777" w:rsidR="008A1CB3" w:rsidRPr="008A1CB3" w:rsidRDefault="008A1CB3" w:rsidP="008A1CB3">
          <w:pPr>
            <w:tabs>
              <w:tab w:val="center" w:pos="4536"/>
              <w:tab w:val="right" w:pos="9072"/>
            </w:tabs>
            <w:jc w:val="center"/>
          </w:pPr>
          <w:r w:rsidRPr="008A1CB3">
            <w:ptab w:relativeTo="margin" w:alignment="center" w:leader="underscore"/>
          </w:r>
          <w:r w:rsidRPr="008A1CB3">
            <w:rPr>
              <w:noProof/>
            </w:rPr>
            <w:drawing>
              <wp:inline distT="0" distB="0" distL="0" distR="0" wp14:anchorId="15D5D8F7" wp14:editId="47F1417D">
                <wp:extent cx="928578" cy="495300"/>
                <wp:effectExtent l="0" t="0" r="5080" b="0"/>
                <wp:docPr id="64" name="Obraz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usze europejsk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52" cy="49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ACF15B" w14:textId="77777777" w:rsidR="008A1CB3" w:rsidRPr="008A1CB3" w:rsidRDefault="008A1CB3" w:rsidP="008A1CB3">
          <w:pPr>
            <w:tabs>
              <w:tab w:val="center" w:pos="4536"/>
              <w:tab w:val="right" w:pos="9072"/>
            </w:tabs>
            <w:jc w:val="center"/>
          </w:pPr>
          <w:r w:rsidRPr="008A1CB3">
            <w:rPr>
              <w:noProof/>
            </w:rPr>
            <w:drawing>
              <wp:inline distT="0" distB="0" distL="0" distR="0" wp14:anchorId="0D6A3660" wp14:editId="3EB4ABCF">
                <wp:extent cx="1384005" cy="419100"/>
                <wp:effectExtent l="0" t="0" r="6985" b="0"/>
                <wp:docPr id="65" name="Obraz 65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53" cy="43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B3F0B9" w14:textId="4AFB9D79" w:rsidR="008A1CB3" w:rsidRPr="008A1CB3" w:rsidRDefault="00CB0EFB" w:rsidP="008A1CB3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227F81A" wp14:editId="1265C8AD">
                <wp:extent cx="1304925" cy="5143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A1CB3" w:rsidDel="004F06B0">
            <w:rPr>
              <w:noProof/>
            </w:rPr>
            <w:t xml:space="preserve"> </w:t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26B9AE" w14:textId="77777777" w:rsidR="008A1CB3" w:rsidRPr="008A1CB3" w:rsidRDefault="008A1CB3" w:rsidP="008A1CB3">
          <w:pPr>
            <w:tabs>
              <w:tab w:val="center" w:pos="4536"/>
              <w:tab w:val="right" w:pos="9072"/>
            </w:tabs>
            <w:jc w:val="center"/>
          </w:pPr>
          <w:r w:rsidRPr="008A1CB3">
            <w:rPr>
              <w:noProof/>
            </w:rPr>
            <w:drawing>
              <wp:inline distT="0" distB="0" distL="0" distR="0" wp14:anchorId="22CD5A3F" wp14:editId="3B0BDA1C">
                <wp:extent cx="1308208" cy="361950"/>
                <wp:effectExtent l="0" t="0" r="6350" b="0"/>
                <wp:docPr id="67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659" cy="36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D366D0" w14:textId="77777777" w:rsidR="008A1CB3" w:rsidRPr="008A1CB3" w:rsidRDefault="008A1CB3" w:rsidP="008A1C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02D6"/>
    <w:multiLevelType w:val="multilevel"/>
    <w:tmpl w:val="F29AA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62B8E"/>
    <w:multiLevelType w:val="hybridMultilevel"/>
    <w:tmpl w:val="1BDC0C50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1D59"/>
    <w:multiLevelType w:val="hybridMultilevel"/>
    <w:tmpl w:val="458A1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14F"/>
    <w:multiLevelType w:val="multilevel"/>
    <w:tmpl w:val="6E4018E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E4B11"/>
    <w:multiLevelType w:val="hybridMultilevel"/>
    <w:tmpl w:val="6CA45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10F0B"/>
    <w:multiLevelType w:val="multilevel"/>
    <w:tmpl w:val="1C22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93DD5"/>
    <w:multiLevelType w:val="hybridMultilevel"/>
    <w:tmpl w:val="B5B8D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AC6"/>
    <w:multiLevelType w:val="hybridMultilevel"/>
    <w:tmpl w:val="9C88AADA"/>
    <w:lvl w:ilvl="0" w:tplc="80F4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C94891"/>
    <w:multiLevelType w:val="multilevel"/>
    <w:tmpl w:val="3B8CF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8220C4"/>
    <w:multiLevelType w:val="multilevel"/>
    <w:tmpl w:val="FA1A5B4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DC3AC3"/>
    <w:multiLevelType w:val="multilevel"/>
    <w:tmpl w:val="6528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F3DFA"/>
    <w:multiLevelType w:val="multilevel"/>
    <w:tmpl w:val="6528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535F1"/>
    <w:multiLevelType w:val="hybridMultilevel"/>
    <w:tmpl w:val="26F4B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B7536"/>
    <w:multiLevelType w:val="multilevel"/>
    <w:tmpl w:val="BD3C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F737AD"/>
    <w:multiLevelType w:val="hybridMultilevel"/>
    <w:tmpl w:val="FE34C94A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B13F8"/>
    <w:multiLevelType w:val="multilevel"/>
    <w:tmpl w:val="AB3CB704"/>
    <w:lvl w:ilvl="0">
      <w:start w:val="5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88A6CB5"/>
    <w:multiLevelType w:val="multilevel"/>
    <w:tmpl w:val="60647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0B049C"/>
    <w:multiLevelType w:val="multilevel"/>
    <w:tmpl w:val="0A28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5150E"/>
    <w:multiLevelType w:val="multilevel"/>
    <w:tmpl w:val="C9CE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ED33B9"/>
    <w:multiLevelType w:val="multilevel"/>
    <w:tmpl w:val="0C0C8802"/>
    <w:lvl w:ilvl="0">
      <w:start w:val="6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90B1EA6"/>
    <w:multiLevelType w:val="hybridMultilevel"/>
    <w:tmpl w:val="A1B044BA"/>
    <w:lvl w:ilvl="0" w:tplc="2736A3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5C50BC"/>
    <w:multiLevelType w:val="hybridMultilevel"/>
    <w:tmpl w:val="14A2D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02452"/>
    <w:multiLevelType w:val="hybridMultilevel"/>
    <w:tmpl w:val="1BDC0C50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A045E"/>
    <w:multiLevelType w:val="multilevel"/>
    <w:tmpl w:val="54BAD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20"/>
  </w:num>
  <w:num w:numId="15">
    <w:abstractNumId w:val="12"/>
  </w:num>
  <w:num w:numId="16">
    <w:abstractNumId w:val="21"/>
  </w:num>
  <w:num w:numId="17">
    <w:abstractNumId w:val="4"/>
  </w:num>
  <w:num w:numId="18">
    <w:abstractNumId w:val="6"/>
  </w:num>
  <w:num w:numId="19">
    <w:abstractNumId w:val="11"/>
  </w:num>
  <w:num w:numId="20">
    <w:abstractNumId w:val="1"/>
  </w:num>
  <w:num w:numId="21">
    <w:abstractNumId w:val="2"/>
  </w:num>
  <w:num w:numId="22">
    <w:abstractNumId w:val="14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B3"/>
    <w:rsid w:val="000409D1"/>
    <w:rsid w:val="00062F2A"/>
    <w:rsid w:val="000937BE"/>
    <w:rsid w:val="000B21C9"/>
    <w:rsid w:val="000E2288"/>
    <w:rsid w:val="00153E77"/>
    <w:rsid w:val="0019576B"/>
    <w:rsid w:val="001F4360"/>
    <w:rsid w:val="002327D7"/>
    <w:rsid w:val="002574C1"/>
    <w:rsid w:val="003059F2"/>
    <w:rsid w:val="00355932"/>
    <w:rsid w:val="003939E4"/>
    <w:rsid w:val="004341A7"/>
    <w:rsid w:val="0045619E"/>
    <w:rsid w:val="004C41B6"/>
    <w:rsid w:val="004C6037"/>
    <w:rsid w:val="004F06B0"/>
    <w:rsid w:val="004F384C"/>
    <w:rsid w:val="005262F4"/>
    <w:rsid w:val="0057570D"/>
    <w:rsid w:val="005A56B8"/>
    <w:rsid w:val="005B55D1"/>
    <w:rsid w:val="005E7ACA"/>
    <w:rsid w:val="00630267"/>
    <w:rsid w:val="00640BC6"/>
    <w:rsid w:val="006C77AA"/>
    <w:rsid w:val="00700C38"/>
    <w:rsid w:val="0075093D"/>
    <w:rsid w:val="007A2BEA"/>
    <w:rsid w:val="00811052"/>
    <w:rsid w:val="00836165"/>
    <w:rsid w:val="00851FF6"/>
    <w:rsid w:val="008A1CB3"/>
    <w:rsid w:val="008A1CBA"/>
    <w:rsid w:val="008C0EE2"/>
    <w:rsid w:val="008C2251"/>
    <w:rsid w:val="00936B31"/>
    <w:rsid w:val="00956206"/>
    <w:rsid w:val="009A68CE"/>
    <w:rsid w:val="009D738B"/>
    <w:rsid w:val="00A1063C"/>
    <w:rsid w:val="00A23573"/>
    <w:rsid w:val="00A30D90"/>
    <w:rsid w:val="00A54AE2"/>
    <w:rsid w:val="00A66C24"/>
    <w:rsid w:val="00A73A94"/>
    <w:rsid w:val="00A8373F"/>
    <w:rsid w:val="00AB26F4"/>
    <w:rsid w:val="00AD726C"/>
    <w:rsid w:val="00B119C3"/>
    <w:rsid w:val="00B22136"/>
    <w:rsid w:val="00B2696E"/>
    <w:rsid w:val="00B524C9"/>
    <w:rsid w:val="00B60222"/>
    <w:rsid w:val="00B66E69"/>
    <w:rsid w:val="00B973C5"/>
    <w:rsid w:val="00B97EE0"/>
    <w:rsid w:val="00BE087F"/>
    <w:rsid w:val="00CA5A28"/>
    <w:rsid w:val="00CB0EFB"/>
    <w:rsid w:val="00CC648D"/>
    <w:rsid w:val="00CE750F"/>
    <w:rsid w:val="00EC758B"/>
    <w:rsid w:val="00ED1ADB"/>
    <w:rsid w:val="00EF3BED"/>
    <w:rsid w:val="00F350D5"/>
    <w:rsid w:val="00F50959"/>
    <w:rsid w:val="00F733D1"/>
    <w:rsid w:val="00F8429C"/>
    <w:rsid w:val="00F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12B3"/>
  <w15:chartTrackingRefBased/>
  <w15:docId w15:val="{88241A48-4F91-41A9-A62D-46DCC2D8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C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CB3"/>
  </w:style>
  <w:style w:type="paragraph" w:styleId="Stopka">
    <w:name w:val="footer"/>
    <w:basedOn w:val="Normalny"/>
    <w:link w:val="StopkaZnak"/>
    <w:uiPriority w:val="99"/>
    <w:unhideWhenUsed/>
    <w:rsid w:val="008A1C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CB3"/>
  </w:style>
  <w:style w:type="table" w:styleId="Tabela-Siatka">
    <w:name w:val="Table Grid"/>
    <w:basedOn w:val="Standardowy"/>
    <w:uiPriority w:val="59"/>
    <w:rsid w:val="008A1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19C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19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837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5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5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5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5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@ur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kubator4@urk.edu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16E6-954B-4045-A7AB-BE3BDC74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Kłeczek</dc:creator>
  <cp:keywords/>
  <dc:description/>
  <cp:lastModifiedBy>wborowka</cp:lastModifiedBy>
  <cp:revision>5</cp:revision>
  <dcterms:created xsi:type="dcterms:W3CDTF">2021-04-01T11:12:00Z</dcterms:created>
  <dcterms:modified xsi:type="dcterms:W3CDTF">2021-04-01T13:45:00Z</dcterms:modified>
</cp:coreProperties>
</file>