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FB2DA" w14:textId="172778D5" w:rsidR="008D28E2" w:rsidRPr="00721051" w:rsidRDefault="002B4542" w:rsidP="00BB3403">
      <w:pPr>
        <w:ind w:left="357"/>
        <w:jc w:val="right"/>
        <w:rPr>
          <w:rFonts w:ascii="Garamond" w:hAnsi="Garamond"/>
          <w:sz w:val="22"/>
        </w:rPr>
      </w:pPr>
      <w:r w:rsidRPr="00721051">
        <w:rPr>
          <w:rFonts w:ascii="Garamond" w:hAnsi="Garamond"/>
          <w:sz w:val="22"/>
        </w:rPr>
        <w:t xml:space="preserve">Kraków, </w:t>
      </w:r>
      <w:r w:rsidR="00E41801">
        <w:rPr>
          <w:rFonts w:ascii="Garamond" w:hAnsi="Garamond"/>
          <w:sz w:val="22"/>
        </w:rPr>
        <w:t>10.11.2021 r.</w:t>
      </w:r>
    </w:p>
    <w:p w14:paraId="597D2897" w14:textId="77777777" w:rsidR="002B4542" w:rsidRPr="00721051" w:rsidRDefault="002B4542" w:rsidP="007947D9">
      <w:pPr>
        <w:spacing w:line="276" w:lineRule="auto"/>
        <w:jc w:val="center"/>
        <w:outlineLvl w:val="0"/>
        <w:rPr>
          <w:rFonts w:ascii="Garamond" w:hAnsi="Garamond"/>
          <w:b/>
          <w:sz w:val="24"/>
          <w:u w:val="single"/>
        </w:rPr>
      </w:pPr>
    </w:p>
    <w:p w14:paraId="318B0911" w14:textId="77777777" w:rsidR="00D2010E" w:rsidRPr="00721051" w:rsidRDefault="007947D9" w:rsidP="007947D9">
      <w:pPr>
        <w:spacing w:line="276" w:lineRule="auto"/>
        <w:jc w:val="center"/>
        <w:outlineLvl w:val="0"/>
        <w:rPr>
          <w:rFonts w:ascii="Garamond" w:hAnsi="Garamond"/>
          <w:b/>
          <w:sz w:val="24"/>
          <w:u w:val="single"/>
        </w:rPr>
      </w:pPr>
      <w:r w:rsidRPr="00721051">
        <w:rPr>
          <w:rFonts w:ascii="Garamond" w:hAnsi="Garamond"/>
          <w:b/>
          <w:sz w:val="24"/>
          <w:u w:val="single"/>
        </w:rPr>
        <w:t>ZAPYTANIE OFERTOWE</w:t>
      </w:r>
    </w:p>
    <w:p w14:paraId="3DE78D58" w14:textId="090DA166" w:rsidR="007947D9" w:rsidRPr="00721051" w:rsidRDefault="00251637" w:rsidP="007947D9">
      <w:pPr>
        <w:spacing w:line="276" w:lineRule="auto"/>
        <w:jc w:val="center"/>
        <w:outlineLvl w:val="0"/>
        <w:rPr>
          <w:rFonts w:ascii="Garamond" w:hAnsi="Garamond"/>
          <w:b/>
          <w:sz w:val="24"/>
          <w:u w:val="single"/>
        </w:rPr>
      </w:pPr>
      <w:r w:rsidRPr="00721051">
        <w:rPr>
          <w:rFonts w:ascii="Garamond" w:hAnsi="Garamond"/>
          <w:b/>
          <w:sz w:val="24"/>
          <w:u w:val="single"/>
        </w:rPr>
        <w:t>(</w:t>
      </w:r>
      <w:r w:rsidR="00D2010E" w:rsidRPr="00721051">
        <w:rPr>
          <w:rFonts w:ascii="Garamond" w:hAnsi="Garamond"/>
          <w:b/>
          <w:sz w:val="24"/>
          <w:u w:val="single"/>
        </w:rPr>
        <w:t xml:space="preserve">w celu </w:t>
      </w:r>
      <w:r w:rsidRPr="00721051">
        <w:rPr>
          <w:rFonts w:ascii="Garamond" w:hAnsi="Garamond"/>
          <w:b/>
          <w:sz w:val="24"/>
          <w:u w:val="single"/>
        </w:rPr>
        <w:t>o</w:t>
      </w:r>
      <w:r w:rsidR="00D2010E" w:rsidRPr="00721051">
        <w:rPr>
          <w:rFonts w:ascii="Garamond" w:hAnsi="Garamond"/>
          <w:b/>
          <w:sz w:val="24"/>
          <w:u w:val="single"/>
        </w:rPr>
        <w:t>szacowania</w:t>
      </w:r>
      <w:r w:rsidRPr="00721051">
        <w:rPr>
          <w:rFonts w:ascii="Garamond" w:hAnsi="Garamond"/>
          <w:b/>
          <w:sz w:val="24"/>
          <w:u w:val="single"/>
        </w:rPr>
        <w:t xml:space="preserve"> wartości zamówienia)</w:t>
      </w:r>
    </w:p>
    <w:p w14:paraId="77263D56" w14:textId="74F5D337" w:rsidR="006D3BDA" w:rsidRPr="00721051" w:rsidRDefault="006D3BDA" w:rsidP="007947D9">
      <w:pPr>
        <w:spacing w:line="276" w:lineRule="auto"/>
        <w:jc w:val="center"/>
        <w:outlineLvl w:val="0"/>
        <w:rPr>
          <w:rFonts w:ascii="Garamond" w:hAnsi="Garamond"/>
          <w:b/>
          <w:sz w:val="24"/>
        </w:rPr>
      </w:pPr>
    </w:p>
    <w:p w14:paraId="61F29A06" w14:textId="77777777" w:rsidR="00251637" w:rsidRPr="00721051" w:rsidRDefault="00251637" w:rsidP="00A17FFD">
      <w:pPr>
        <w:spacing w:line="276" w:lineRule="auto"/>
        <w:jc w:val="center"/>
        <w:rPr>
          <w:rFonts w:ascii="Garamond" w:hAnsi="Garamond"/>
          <w:b/>
          <w:sz w:val="24"/>
        </w:rPr>
      </w:pPr>
    </w:p>
    <w:p w14:paraId="138EA276" w14:textId="43D28ACD" w:rsidR="008D28E2" w:rsidRPr="00721051" w:rsidRDefault="00164E82" w:rsidP="00A17FFD">
      <w:pPr>
        <w:spacing w:line="276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dotyczące realizacji zamówienia</w:t>
      </w:r>
      <w:r w:rsidR="00251637" w:rsidRPr="00721051">
        <w:rPr>
          <w:rFonts w:ascii="Garamond" w:hAnsi="Garamond"/>
          <w:sz w:val="24"/>
        </w:rPr>
        <w:t>,</w:t>
      </w:r>
      <w:r w:rsidR="00251637" w:rsidRPr="00721051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sz w:val="24"/>
        </w:rPr>
        <w:t>którego przedmiotem jest</w:t>
      </w:r>
      <w:r w:rsidR="00251637" w:rsidRPr="00721051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>zakup</w:t>
      </w:r>
      <w:r w:rsidR="00CC14E1">
        <w:rPr>
          <w:rFonts w:ascii="Garamond" w:hAnsi="Garamond"/>
          <w:b/>
          <w:sz w:val="24"/>
        </w:rPr>
        <w:t xml:space="preserve"> materiałów </w:t>
      </w:r>
      <w:r w:rsidR="00B546E8">
        <w:rPr>
          <w:rFonts w:ascii="Garamond" w:hAnsi="Garamond"/>
          <w:b/>
          <w:sz w:val="24"/>
        </w:rPr>
        <w:t xml:space="preserve">i odczynników </w:t>
      </w:r>
      <w:r w:rsidR="00CC14E1">
        <w:rPr>
          <w:rFonts w:ascii="Garamond" w:hAnsi="Garamond"/>
          <w:b/>
          <w:sz w:val="24"/>
        </w:rPr>
        <w:t>niezbędnych do wykonania badań i analiz w ramach realizacji Pracy Przedwdrożeniowej pt. „</w:t>
      </w:r>
      <w:r w:rsidR="00CC14E1" w:rsidRPr="00CC14E1">
        <w:rPr>
          <w:rFonts w:ascii="Garamond" w:hAnsi="Garamond"/>
          <w:b/>
          <w:sz w:val="24"/>
        </w:rPr>
        <w:t xml:space="preserve">Sałata </w:t>
      </w:r>
      <w:proofErr w:type="spellStart"/>
      <w:r w:rsidR="00CC14E1" w:rsidRPr="00CC14E1">
        <w:rPr>
          <w:rFonts w:ascii="Garamond" w:hAnsi="Garamond"/>
          <w:b/>
          <w:sz w:val="24"/>
        </w:rPr>
        <w:t>biofortyfikowana</w:t>
      </w:r>
      <w:proofErr w:type="spellEnd"/>
      <w:r w:rsidR="00CC14E1" w:rsidRPr="00CC14E1">
        <w:rPr>
          <w:rFonts w:ascii="Garamond" w:hAnsi="Garamond"/>
          <w:b/>
          <w:sz w:val="24"/>
        </w:rPr>
        <w:t xml:space="preserve"> organicznymi związkami jodu jako suplement diety w profilaktyce i leczeniu COVID-19”</w:t>
      </w:r>
      <w:r w:rsidR="00CC14E1">
        <w:rPr>
          <w:rFonts w:ascii="Garamond" w:hAnsi="Garamond"/>
          <w:b/>
          <w:sz w:val="24"/>
        </w:rPr>
        <w:t>,</w:t>
      </w:r>
    </w:p>
    <w:p w14:paraId="2B184640" w14:textId="1D5F8848" w:rsidR="0007283F" w:rsidRPr="00721051" w:rsidRDefault="0007283F" w:rsidP="00DD3B29">
      <w:pPr>
        <w:spacing w:line="276" w:lineRule="auto"/>
        <w:jc w:val="center"/>
        <w:rPr>
          <w:rFonts w:ascii="Garamond" w:hAnsi="Garamond"/>
          <w:sz w:val="24"/>
        </w:rPr>
      </w:pPr>
    </w:p>
    <w:p w14:paraId="74FC0134" w14:textId="288E107D" w:rsidR="0007283F" w:rsidRPr="00721051" w:rsidRDefault="0007283F" w:rsidP="00164E82">
      <w:pPr>
        <w:spacing w:line="276" w:lineRule="auto"/>
        <w:jc w:val="both"/>
        <w:rPr>
          <w:rFonts w:ascii="Garamond" w:hAnsi="Garamond"/>
          <w:sz w:val="24"/>
        </w:rPr>
      </w:pPr>
      <w:r w:rsidRPr="00721051">
        <w:rPr>
          <w:rFonts w:ascii="Garamond" w:hAnsi="Garamond"/>
          <w:sz w:val="24"/>
        </w:rPr>
        <w:t>w ramach projektu dofinansowanego ze środków Ministerstwa Edukacji i Nauki, z programu „Inkubator Innowacyjności 4.0”, realizowanego w ramach Programu Operacyjnego Inteligentny Rozwój, Działanie 4.4 Zwiększenie potencjału kadrowego sektora B+R, z projektu pozakonkursowego pn. „Wsparcie zarządzania badaniami naukowymi i komercjalizacja wyników prac B+R w jednostkach naukowych i przedsiębiorstwach”.</w:t>
      </w:r>
    </w:p>
    <w:p w14:paraId="65523B18" w14:textId="5D4BC83C" w:rsidR="0007283F" w:rsidRPr="00721051" w:rsidRDefault="0007283F" w:rsidP="00DD3B29">
      <w:pPr>
        <w:spacing w:line="276" w:lineRule="auto"/>
        <w:jc w:val="center"/>
        <w:rPr>
          <w:rFonts w:ascii="Garamond" w:hAnsi="Garamond"/>
        </w:rPr>
      </w:pPr>
    </w:p>
    <w:p w14:paraId="3F4D8E79" w14:textId="77777777" w:rsidR="0007283F" w:rsidRPr="00721051" w:rsidRDefault="0007283F" w:rsidP="00DD3B29">
      <w:pPr>
        <w:spacing w:line="276" w:lineRule="auto"/>
        <w:jc w:val="center"/>
        <w:rPr>
          <w:rFonts w:ascii="Garamond" w:hAnsi="Garamond"/>
        </w:rPr>
      </w:pPr>
      <w:bookmarkStart w:id="0" w:name="_GoBack"/>
      <w:bookmarkEnd w:id="0"/>
    </w:p>
    <w:p w14:paraId="7C18CAB3" w14:textId="49F1F482" w:rsidR="00C54DD7" w:rsidRPr="00721051" w:rsidRDefault="00C54DD7" w:rsidP="0007283F">
      <w:pPr>
        <w:pStyle w:val="Akapitzlist"/>
        <w:numPr>
          <w:ilvl w:val="0"/>
          <w:numId w:val="35"/>
        </w:numPr>
        <w:spacing w:line="276" w:lineRule="auto"/>
        <w:rPr>
          <w:rFonts w:ascii="Garamond" w:hAnsi="Garamond"/>
          <w:b/>
          <w:bCs/>
          <w:sz w:val="24"/>
        </w:rPr>
      </w:pPr>
      <w:r w:rsidRPr="00721051">
        <w:rPr>
          <w:rFonts w:ascii="Garamond" w:hAnsi="Garamond"/>
          <w:b/>
          <w:bCs/>
          <w:sz w:val="24"/>
        </w:rPr>
        <w:t>INFORMACJE OGÓLNE</w:t>
      </w:r>
    </w:p>
    <w:p w14:paraId="5E253CA5" w14:textId="77777777" w:rsidR="00C54DD7" w:rsidRPr="00721051" w:rsidRDefault="00C54DD7" w:rsidP="00DD3B29">
      <w:pPr>
        <w:spacing w:line="276" w:lineRule="auto"/>
        <w:rPr>
          <w:rFonts w:ascii="Garamond" w:hAnsi="Garamond"/>
        </w:rPr>
      </w:pPr>
    </w:p>
    <w:p w14:paraId="55947D73" w14:textId="77777777" w:rsidR="001C6FC5" w:rsidRPr="00721051" w:rsidRDefault="007646CA" w:rsidP="007947D9">
      <w:pPr>
        <w:numPr>
          <w:ilvl w:val="0"/>
          <w:numId w:val="2"/>
        </w:numPr>
        <w:tabs>
          <w:tab w:val="clear" w:pos="357"/>
          <w:tab w:val="num" w:pos="284"/>
        </w:tabs>
        <w:spacing w:line="276" w:lineRule="auto"/>
        <w:ind w:left="360"/>
        <w:jc w:val="both"/>
        <w:rPr>
          <w:rFonts w:ascii="Garamond" w:hAnsi="Garamond"/>
          <w:b/>
          <w:sz w:val="24"/>
        </w:rPr>
      </w:pPr>
      <w:r w:rsidRPr="00721051">
        <w:rPr>
          <w:rFonts w:ascii="Garamond" w:hAnsi="Garamond"/>
          <w:b/>
          <w:sz w:val="24"/>
        </w:rPr>
        <w:t xml:space="preserve">Pełna nazwa zamawiającego: </w:t>
      </w:r>
    </w:p>
    <w:p w14:paraId="3C9D9A1E" w14:textId="77777777" w:rsidR="00BB3403" w:rsidRPr="00721051" w:rsidRDefault="00BB3403" w:rsidP="00DD3B29">
      <w:pPr>
        <w:spacing w:line="276" w:lineRule="auto"/>
        <w:jc w:val="both"/>
        <w:rPr>
          <w:rFonts w:ascii="Garamond" w:hAnsi="Garamond"/>
          <w:sz w:val="24"/>
        </w:rPr>
      </w:pPr>
    </w:p>
    <w:p w14:paraId="052E359D" w14:textId="77777777" w:rsidR="00BB3403" w:rsidRPr="00721051" w:rsidRDefault="00BB3403" w:rsidP="00A139DF">
      <w:pPr>
        <w:rPr>
          <w:rFonts w:ascii="Garamond" w:hAnsi="Garamond" w:cstheme="minorHAnsi"/>
          <w:sz w:val="24"/>
          <w:szCs w:val="24"/>
        </w:rPr>
      </w:pPr>
      <w:r w:rsidRPr="00721051">
        <w:rPr>
          <w:rFonts w:ascii="Garamond" w:hAnsi="Garamond" w:cstheme="minorHAnsi"/>
          <w:sz w:val="24"/>
          <w:szCs w:val="24"/>
        </w:rPr>
        <w:t>UNIWERSYTET ROLNICZY IM. HUGONA KOŁŁĄTAJA W KRAKOWIE</w:t>
      </w:r>
    </w:p>
    <w:p w14:paraId="58CB6ACD" w14:textId="77777777" w:rsidR="00BB3403" w:rsidRPr="00721051" w:rsidRDefault="00BB3403" w:rsidP="00A139DF">
      <w:pPr>
        <w:rPr>
          <w:rFonts w:ascii="Garamond" w:hAnsi="Garamond" w:cstheme="minorHAnsi"/>
          <w:sz w:val="24"/>
          <w:szCs w:val="24"/>
        </w:rPr>
      </w:pPr>
      <w:r w:rsidRPr="00721051">
        <w:rPr>
          <w:rFonts w:ascii="Garamond" w:hAnsi="Garamond" w:cstheme="minorHAnsi"/>
          <w:sz w:val="24"/>
          <w:szCs w:val="24"/>
        </w:rPr>
        <w:t>Aleja Mickiewicza 21</w:t>
      </w:r>
    </w:p>
    <w:p w14:paraId="0ECD1F1B" w14:textId="77777777" w:rsidR="001C6FC5" w:rsidRPr="00721051" w:rsidRDefault="00BB3403" w:rsidP="00A139DF">
      <w:pPr>
        <w:rPr>
          <w:rFonts w:ascii="Garamond" w:hAnsi="Garamond" w:cstheme="minorHAnsi"/>
          <w:sz w:val="24"/>
          <w:szCs w:val="24"/>
        </w:rPr>
      </w:pPr>
      <w:r w:rsidRPr="00721051">
        <w:rPr>
          <w:rFonts w:ascii="Garamond" w:hAnsi="Garamond" w:cstheme="minorHAnsi"/>
          <w:sz w:val="24"/>
          <w:szCs w:val="24"/>
        </w:rPr>
        <w:t>31-120</w:t>
      </w:r>
      <w:r w:rsidRPr="00721051">
        <w:rPr>
          <w:rFonts w:ascii="Garamond" w:hAnsi="Garamond" w:cstheme="minorHAnsi"/>
          <w:sz w:val="24"/>
          <w:szCs w:val="24"/>
        </w:rPr>
        <w:tab/>
        <w:t>Kraków</w:t>
      </w:r>
    </w:p>
    <w:p w14:paraId="6E2F001C" w14:textId="77777777" w:rsidR="00BB3403" w:rsidRPr="00721051" w:rsidRDefault="00BB3403" w:rsidP="00A139DF">
      <w:pPr>
        <w:rPr>
          <w:rFonts w:ascii="Garamond" w:hAnsi="Garamond" w:cstheme="minorHAnsi"/>
          <w:sz w:val="24"/>
          <w:szCs w:val="24"/>
        </w:rPr>
      </w:pPr>
      <w:r w:rsidRPr="00721051">
        <w:rPr>
          <w:rFonts w:ascii="Garamond" w:hAnsi="Garamond" w:cstheme="minorHAnsi"/>
          <w:sz w:val="24"/>
          <w:szCs w:val="24"/>
        </w:rPr>
        <w:t>NIP: 675 000 21 18</w:t>
      </w:r>
    </w:p>
    <w:p w14:paraId="1C241FF2" w14:textId="77777777" w:rsidR="00BB3403" w:rsidRPr="00721051" w:rsidRDefault="00BB3403" w:rsidP="00A139DF">
      <w:pPr>
        <w:rPr>
          <w:rFonts w:ascii="Garamond" w:hAnsi="Garamond" w:cstheme="minorHAnsi"/>
          <w:sz w:val="24"/>
          <w:szCs w:val="24"/>
        </w:rPr>
      </w:pPr>
      <w:r w:rsidRPr="00721051">
        <w:rPr>
          <w:rFonts w:ascii="Garamond" w:hAnsi="Garamond" w:cstheme="minorHAnsi"/>
          <w:sz w:val="24"/>
          <w:szCs w:val="24"/>
        </w:rPr>
        <w:t>REGON: 000001815</w:t>
      </w:r>
    </w:p>
    <w:p w14:paraId="30EA3E70" w14:textId="77777777" w:rsidR="00BB3403" w:rsidRPr="00721051" w:rsidRDefault="00BB3403" w:rsidP="00DD3B29">
      <w:pPr>
        <w:spacing w:line="276" w:lineRule="auto"/>
        <w:jc w:val="both"/>
        <w:rPr>
          <w:rFonts w:ascii="Garamond" w:hAnsi="Garamond"/>
          <w:sz w:val="24"/>
        </w:rPr>
      </w:pPr>
    </w:p>
    <w:p w14:paraId="256A1905" w14:textId="77777777" w:rsidR="00B2620B" w:rsidRPr="00721051" w:rsidRDefault="007646CA" w:rsidP="007947D9">
      <w:pPr>
        <w:numPr>
          <w:ilvl w:val="0"/>
          <w:numId w:val="2"/>
        </w:numPr>
        <w:tabs>
          <w:tab w:val="clear" w:pos="357"/>
          <w:tab w:val="num" w:pos="284"/>
        </w:tabs>
        <w:spacing w:line="276" w:lineRule="auto"/>
        <w:ind w:left="360"/>
        <w:jc w:val="both"/>
        <w:rPr>
          <w:rFonts w:ascii="Garamond" w:hAnsi="Garamond"/>
          <w:b/>
          <w:sz w:val="24"/>
        </w:rPr>
      </w:pPr>
      <w:r w:rsidRPr="00721051">
        <w:rPr>
          <w:rFonts w:ascii="Garamond" w:hAnsi="Garamond"/>
          <w:b/>
          <w:sz w:val="24"/>
        </w:rPr>
        <w:t>Nazwa, adres, telefon jednostki zamawiającej:</w:t>
      </w:r>
    </w:p>
    <w:p w14:paraId="724E8F7C" w14:textId="77777777" w:rsidR="00BB3403" w:rsidRPr="00721051" w:rsidRDefault="00BB3403" w:rsidP="00BB3403">
      <w:pPr>
        <w:spacing w:line="276" w:lineRule="auto"/>
        <w:rPr>
          <w:rStyle w:val="Pogrubienie"/>
          <w:rFonts w:ascii="Garamond" w:hAnsi="Garamond" w:cs="Arial"/>
          <w:color w:val="373A3C"/>
          <w:shd w:val="clear" w:color="auto" w:fill="FFFFFF"/>
        </w:rPr>
      </w:pPr>
    </w:p>
    <w:p w14:paraId="4AE36A81" w14:textId="77777777" w:rsidR="00C54DD7" w:rsidRPr="00721051" w:rsidRDefault="00BB3403" w:rsidP="00BB3403">
      <w:pPr>
        <w:spacing w:line="276" w:lineRule="auto"/>
        <w:rPr>
          <w:rFonts w:ascii="Garamond" w:hAnsi="Garamond"/>
          <w:color w:val="000000" w:themeColor="text1"/>
          <w:sz w:val="24"/>
          <w:szCs w:val="24"/>
        </w:rPr>
      </w:pPr>
      <w:r w:rsidRPr="00721051">
        <w:rPr>
          <w:rStyle w:val="Pogrubienie"/>
          <w:rFonts w:ascii="Garamond" w:hAnsi="Garamond"/>
          <w:b w:val="0"/>
          <w:color w:val="000000" w:themeColor="text1"/>
          <w:sz w:val="24"/>
          <w:szCs w:val="24"/>
          <w:shd w:val="clear" w:color="auto" w:fill="FFFFFF"/>
        </w:rPr>
        <w:t>Centrum Transferu Technologii Uniwersytetu Rolniczego im. Hugona Kołłątaja w Krakowie</w:t>
      </w:r>
      <w:r w:rsidRPr="00721051">
        <w:rPr>
          <w:rFonts w:ascii="Garamond" w:hAnsi="Garamond"/>
          <w:b/>
          <w:color w:val="000000" w:themeColor="text1"/>
          <w:sz w:val="24"/>
          <w:szCs w:val="24"/>
          <w:shd w:val="clear" w:color="auto" w:fill="FFFFFF"/>
        </w:rPr>
        <w:t> </w:t>
      </w:r>
      <w:r w:rsidRPr="00721051">
        <w:rPr>
          <w:rFonts w:ascii="Garamond" w:hAnsi="Garamond"/>
          <w:color w:val="000000" w:themeColor="text1"/>
          <w:sz w:val="24"/>
          <w:szCs w:val="24"/>
        </w:rPr>
        <w:br/>
      </w:r>
      <w:r w:rsidRPr="0072105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Aleja Mickiewicza 21</w:t>
      </w:r>
      <w:r w:rsidR="00A0475D" w:rsidRPr="0072105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C</w:t>
      </w:r>
      <w:r w:rsidRPr="0072105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 </w:t>
      </w:r>
      <w:r w:rsidRPr="00721051">
        <w:rPr>
          <w:rFonts w:ascii="Garamond" w:hAnsi="Garamond"/>
          <w:color w:val="000000" w:themeColor="text1"/>
          <w:sz w:val="24"/>
          <w:szCs w:val="24"/>
        </w:rPr>
        <w:br/>
      </w:r>
      <w:r w:rsidRPr="00721051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31-120 Kraków</w:t>
      </w:r>
    </w:p>
    <w:p w14:paraId="1179A46B" w14:textId="77777777" w:rsidR="00BB3403" w:rsidRPr="00721051" w:rsidRDefault="00BB3403" w:rsidP="00BB3403">
      <w:pPr>
        <w:spacing w:line="276" w:lineRule="auto"/>
        <w:rPr>
          <w:rFonts w:ascii="Garamond" w:hAnsi="Garamond"/>
          <w:color w:val="000000" w:themeColor="text1"/>
          <w:sz w:val="24"/>
          <w:szCs w:val="24"/>
          <w:lang w:val="en-US"/>
        </w:rPr>
      </w:pPr>
      <w:r w:rsidRPr="00721051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tel. 12 662 41 94 </w:t>
      </w:r>
    </w:p>
    <w:p w14:paraId="02A55047" w14:textId="77777777" w:rsidR="00BB3403" w:rsidRPr="00721051" w:rsidRDefault="00BB3403" w:rsidP="00BB3403">
      <w:pPr>
        <w:spacing w:line="276" w:lineRule="auto"/>
        <w:rPr>
          <w:rFonts w:ascii="Garamond" w:hAnsi="Garamond"/>
          <w:color w:val="000000" w:themeColor="text1"/>
          <w:sz w:val="24"/>
          <w:szCs w:val="24"/>
          <w:lang w:val="en-US"/>
        </w:rPr>
      </w:pPr>
      <w:r w:rsidRPr="00721051">
        <w:rPr>
          <w:rFonts w:ascii="Garamond" w:hAnsi="Garamond"/>
          <w:color w:val="000000" w:themeColor="text1"/>
          <w:sz w:val="24"/>
          <w:szCs w:val="24"/>
          <w:lang w:val="en-US"/>
        </w:rPr>
        <w:t>e-mail: ctt@urk.edu.pl</w:t>
      </w:r>
    </w:p>
    <w:p w14:paraId="1B055823" w14:textId="77777777" w:rsidR="00D8267B" w:rsidRPr="00164E82" w:rsidRDefault="00D8267B" w:rsidP="00DD3B29">
      <w:pPr>
        <w:spacing w:line="276" w:lineRule="auto"/>
        <w:rPr>
          <w:rFonts w:ascii="Garamond" w:hAnsi="Garamond"/>
          <w:b/>
          <w:sz w:val="24"/>
          <w:lang w:val="en-US"/>
        </w:rPr>
      </w:pPr>
    </w:p>
    <w:p w14:paraId="3712EDDE" w14:textId="58925C44" w:rsidR="00C54DD7" w:rsidRPr="00721051" w:rsidRDefault="00C54DD7" w:rsidP="0007283F">
      <w:pPr>
        <w:pStyle w:val="Akapitzlist"/>
        <w:numPr>
          <w:ilvl w:val="0"/>
          <w:numId w:val="35"/>
        </w:numPr>
        <w:spacing w:line="276" w:lineRule="auto"/>
        <w:rPr>
          <w:rFonts w:ascii="Garamond" w:hAnsi="Garamond"/>
          <w:b/>
          <w:sz w:val="24"/>
        </w:rPr>
      </w:pPr>
      <w:r w:rsidRPr="00721051">
        <w:rPr>
          <w:rFonts w:ascii="Garamond" w:hAnsi="Garamond"/>
          <w:b/>
          <w:sz w:val="24"/>
        </w:rPr>
        <w:t>OSOBY UPRAWNIONE DO KONTAKTÓW:</w:t>
      </w:r>
    </w:p>
    <w:p w14:paraId="6C3C1C23" w14:textId="77777777" w:rsidR="00C54DD7" w:rsidRPr="00721051" w:rsidRDefault="00C54DD7" w:rsidP="00DD3B29">
      <w:pPr>
        <w:spacing w:line="276" w:lineRule="auto"/>
        <w:rPr>
          <w:rFonts w:ascii="Garamond" w:hAnsi="Garamond"/>
          <w:sz w:val="24"/>
        </w:rPr>
      </w:pPr>
    </w:p>
    <w:p w14:paraId="59105749" w14:textId="084FB780" w:rsidR="00C54DD7" w:rsidRPr="00721051" w:rsidRDefault="00C54DD7" w:rsidP="00DD3B29">
      <w:pPr>
        <w:numPr>
          <w:ilvl w:val="0"/>
          <w:numId w:val="19"/>
        </w:numPr>
        <w:spacing w:line="276" w:lineRule="auto"/>
        <w:ind w:left="284" w:hanging="284"/>
        <w:rPr>
          <w:rFonts w:ascii="Garamond" w:hAnsi="Garamond"/>
          <w:b/>
          <w:sz w:val="24"/>
        </w:rPr>
      </w:pPr>
      <w:r w:rsidRPr="00721051">
        <w:rPr>
          <w:rFonts w:ascii="Garamond" w:hAnsi="Garamond"/>
          <w:b/>
          <w:sz w:val="24"/>
        </w:rPr>
        <w:t xml:space="preserve">Osobą uprawnioną do kontaktu w sprawach </w:t>
      </w:r>
      <w:r w:rsidR="00164E82">
        <w:rPr>
          <w:rFonts w:ascii="Garamond" w:hAnsi="Garamond"/>
          <w:b/>
          <w:sz w:val="24"/>
        </w:rPr>
        <w:t>formalnych</w:t>
      </w:r>
      <w:r w:rsidRPr="00721051">
        <w:rPr>
          <w:rFonts w:ascii="Garamond" w:hAnsi="Garamond"/>
          <w:b/>
          <w:sz w:val="24"/>
        </w:rPr>
        <w:t xml:space="preserve"> z Zamawiającym jest:</w:t>
      </w:r>
    </w:p>
    <w:p w14:paraId="62F16D00" w14:textId="77777777" w:rsidR="00BB3403" w:rsidRPr="00721051" w:rsidRDefault="00C54DD7" w:rsidP="00DD3B29">
      <w:pPr>
        <w:spacing w:line="276" w:lineRule="auto"/>
        <w:rPr>
          <w:rFonts w:ascii="Garamond" w:hAnsi="Garamond"/>
          <w:sz w:val="24"/>
        </w:rPr>
      </w:pPr>
      <w:r w:rsidRPr="00721051">
        <w:rPr>
          <w:rFonts w:ascii="Garamond" w:hAnsi="Garamond"/>
          <w:sz w:val="24"/>
        </w:rPr>
        <w:t xml:space="preserve">imię i nazwisko: </w:t>
      </w:r>
      <w:r w:rsidR="00D8267B" w:rsidRPr="00721051">
        <w:rPr>
          <w:rFonts w:ascii="Garamond" w:hAnsi="Garamond"/>
          <w:b/>
          <w:bCs/>
          <w:sz w:val="24"/>
        </w:rPr>
        <w:t xml:space="preserve">Wojciech </w:t>
      </w:r>
      <w:r w:rsidR="00241186" w:rsidRPr="00721051">
        <w:rPr>
          <w:rFonts w:ascii="Garamond" w:hAnsi="Garamond"/>
          <w:b/>
          <w:bCs/>
          <w:sz w:val="24"/>
        </w:rPr>
        <w:t>Przywała</w:t>
      </w:r>
    </w:p>
    <w:p w14:paraId="62EF7EE7" w14:textId="1A5827DA" w:rsidR="00C54DD7" w:rsidRDefault="00C54DD7" w:rsidP="00DD3B29">
      <w:pPr>
        <w:spacing w:line="276" w:lineRule="auto"/>
        <w:rPr>
          <w:rFonts w:ascii="Garamond" w:hAnsi="Garamond"/>
          <w:b/>
          <w:bCs/>
          <w:sz w:val="24"/>
        </w:rPr>
      </w:pPr>
      <w:r w:rsidRPr="00721051">
        <w:rPr>
          <w:rFonts w:ascii="Garamond" w:hAnsi="Garamond"/>
          <w:sz w:val="24"/>
        </w:rPr>
        <w:lastRenderedPageBreak/>
        <w:t>e-mail:</w:t>
      </w:r>
      <w:r w:rsidR="00AF346F" w:rsidRPr="00721051">
        <w:rPr>
          <w:rFonts w:ascii="Garamond" w:hAnsi="Garamond"/>
          <w:sz w:val="24"/>
        </w:rPr>
        <w:t xml:space="preserve"> </w:t>
      </w:r>
      <w:r w:rsidR="00663BA0" w:rsidRPr="00721051">
        <w:rPr>
          <w:rFonts w:ascii="Garamond" w:eastAsia="Calibri" w:hAnsi="Garamond"/>
          <w:b/>
          <w:bCs/>
          <w:sz w:val="24"/>
          <w:szCs w:val="22"/>
          <w:lang w:eastAsia="en-US"/>
        </w:rPr>
        <w:t>wojciech.przywala@innowacje-ur.pl</w:t>
      </w:r>
      <w:r w:rsidR="00B95D7A" w:rsidRPr="00721051">
        <w:rPr>
          <w:rFonts w:ascii="Garamond" w:hAnsi="Garamond"/>
          <w:bCs/>
          <w:sz w:val="24"/>
        </w:rPr>
        <w:t xml:space="preserve">, </w:t>
      </w:r>
      <w:r w:rsidR="009C1114" w:rsidRPr="00721051">
        <w:rPr>
          <w:rFonts w:ascii="Garamond" w:hAnsi="Garamond"/>
          <w:b/>
          <w:bCs/>
          <w:sz w:val="24"/>
        </w:rPr>
        <w:t>t</w:t>
      </w:r>
      <w:r w:rsidR="00235BC7" w:rsidRPr="00721051">
        <w:rPr>
          <w:rFonts w:ascii="Garamond" w:hAnsi="Garamond"/>
          <w:b/>
          <w:bCs/>
          <w:sz w:val="24"/>
        </w:rPr>
        <w:t>el.</w:t>
      </w:r>
      <w:r w:rsidRPr="00721051">
        <w:rPr>
          <w:rFonts w:ascii="Garamond" w:hAnsi="Garamond"/>
          <w:b/>
          <w:bCs/>
          <w:sz w:val="24"/>
        </w:rPr>
        <w:t xml:space="preserve">: </w:t>
      </w:r>
      <w:r w:rsidR="002F089B" w:rsidRPr="00721051">
        <w:rPr>
          <w:rFonts w:ascii="Garamond" w:hAnsi="Garamond"/>
          <w:b/>
          <w:bCs/>
          <w:sz w:val="24"/>
        </w:rPr>
        <w:t>12 662 4</w:t>
      </w:r>
      <w:r w:rsidR="00F316A7" w:rsidRPr="00721051">
        <w:rPr>
          <w:rFonts w:ascii="Garamond" w:hAnsi="Garamond"/>
          <w:b/>
          <w:bCs/>
          <w:sz w:val="24"/>
        </w:rPr>
        <w:t>8</w:t>
      </w:r>
      <w:r w:rsidR="000A16A4" w:rsidRPr="00721051">
        <w:rPr>
          <w:rFonts w:ascii="Garamond" w:hAnsi="Garamond"/>
          <w:b/>
          <w:bCs/>
          <w:sz w:val="24"/>
        </w:rPr>
        <w:t xml:space="preserve"> </w:t>
      </w:r>
      <w:r w:rsidR="00F316A7" w:rsidRPr="00721051">
        <w:rPr>
          <w:rFonts w:ascii="Garamond" w:hAnsi="Garamond"/>
          <w:b/>
          <w:bCs/>
          <w:sz w:val="24"/>
        </w:rPr>
        <w:t>53</w:t>
      </w:r>
    </w:p>
    <w:p w14:paraId="42FDA073" w14:textId="170135D8" w:rsidR="00164E82" w:rsidRDefault="00164E82" w:rsidP="00DD3B29">
      <w:pPr>
        <w:spacing w:line="276" w:lineRule="auto"/>
        <w:rPr>
          <w:rFonts w:ascii="Garamond" w:hAnsi="Garamond"/>
          <w:b/>
          <w:bCs/>
          <w:sz w:val="24"/>
        </w:rPr>
      </w:pPr>
    </w:p>
    <w:p w14:paraId="2C12899A" w14:textId="77777777" w:rsidR="00164E82" w:rsidRPr="00721051" w:rsidRDefault="00164E82" w:rsidP="00164E82">
      <w:pPr>
        <w:numPr>
          <w:ilvl w:val="0"/>
          <w:numId w:val="19"/>
        </w:numPr>
        <w:spacing w:line="276" w:lineRule="auto"/>
        <w:ind w:left="284" w:hanging="284"/>
        <w:rPr>
          <w:rFonts w:ascii="Garamond" w:hAnsi="Garamond"/>
          <w:b/>
          <w:sz w:val="24"/>
        </w:rPr>
      </w:pPr>
      <w:r w:rsidRPr="00721051">
        <w:rPr>
          <w:rFonts w:ascii="Garamond" w:hAnsi="Garamond"/>
          <w:b/>
          <w:sz w:val="24"/>
        </w:rPr>
        <w:t>Osobą uprawnioną do kontaktu w sprawach merytorycznych z Zamawiającym jest:</w:t>
      </w:r>
    </w:p>
    <w:p w14:paraId="5E35A84B" w14:textId="04DD4EDE" w:rsidR="00164E82" w:rsidRPr="00721051" w:rsidRDefault="00164E82" w:rsidP="00164E82">
      <w:pPr>
        <w:spacing w:line="276" w:lineRule="auto"/>
        <w:rPr>
          <w:rFonts w:ascii="Garamond" w:hAnsi="Garamond"/>
          <w:sz w:val="24"/>
        </w:rPr>
      </w:pPr>
      <w:r w:rsidRPr="00721051">
        <w:rPr>
          <w:rFonts w:ascii="Garamond" w:hAnsi="Garamond"/>
          <w:sz w:val="24"/>
        </w:rPr>
        <w:t xml:space="preserve">imię i nazwisko: </w:t>
      </w:r>
      <w:r w:rsidRPr="00164E82">
        <w:rPr>
          <w:rFonts w:ascii="Garamond" w:hAnsi="Garamond"/>
          <w:b/>
          <w:sz w:val="24"/>
        </w:rPr>
        <w:t xml:space="preserve">dr hab. inż. Aneta </w:t>
      </w:r>
      <w:proofErr w:type="spellStart"/>
      <w:r w:rsidRPr="00164E82">
        <w:rPr>
          <w:rFonts w:ascii="Garamond" w:hAnsi="Garamond"/>
          <w:b/>
          <w:sz w:val="24"/>
        </w:rPr>
        <w:t>Koronowicz</w:t>
      </w:r>
      <w:proofErr w:type="spellEnd"/>
      <w:r w:rsidRPr="00164E82">
        <w:rPr>
          <w:rFonts w:ascii="Garamond" w:hAnsi="Garamond"/>
          <w:b/>
          <w:sz w:val="24"/>
        </w:rPr>
        <w:t xml:space="preserve"> prof. URK</w:t>
      </w:r>
    </w:p>
    <w:p w14:paraId="4B862CCC" w14:textId="61ABB2DB" w:rsidR="00164E82" w:rsidRPr="00164E82" w:rsidRDefault="00164E82" w:rsidP="00164E82">
      <w:pPr>
        <w:spacing w:line="276" w:lineRule="auto"/>
        <w:rPr>
          <w:rFonts w:ascii="Garamond" w:hAnsi="Garamond"/>
          <w:sz w:val="24"/>
          <w:lang w:val="en-US"/>
        </w:rPr>
      </w:pPr>
      <w:r w:rsidRPr="00164E82">
        <w:rPr>
          <w:rFonts w:ascii="Garamond" w:hAnsi="Garamond"/>
          <w:sz w:val="24"/>
          <w:lang w:val="en-US"/>
        </w:rPr>
        <w:t xml:space="preserve">e-mail: </w:t>
      </w:r>
      <w:r w:rsidRPr="00164E82">
        <w:rPr>
          <w:rFonts w:ascii="Garamond" w:eastAsia="Calibri" w:hAnsi="Garamond"/>
          <w:b/>
          <w:bCs/>
          <w:sz w:val="24"/>
          <w:szCs w:val="22"/>
          <w:lang w:val="en-US" w:eastAsia="en-US"/>
        </w:rPr>
        <w:t>aneta.koronowicz@urk.edu.pl</w:t>
      </w:r>
      <w:r w:rsidRPr="00164E82">
        <w:rPr>
          <w:rFonts w:ascii="Garamond" w:hAnsi="Garamond"/>
          <w:bCs/>
          <w:sz w:val="24"/>
          <w:lang w:val="en-US"/>
        </w:rPr>
        <w:t xml:space="preserve">, </w:t>
      </w:r>
      <w:r w:rsidRPr="00164E82">
        <w:rPr>
          <w:rFonts w:ascii="Garamond" w:hAnsi="Garamond"/>
          <w:b/>
          <w:bCs/>
          <w:sz w:val="24"/>
          <w:lang w:val="en-US"/>
        </w:rPr>
        <w:t xml:space="preserve">tel.: </w:t>
      </w:r>
      <w:r w:rsidRPr="00164E82">
        <w:rPr>
          <w:rFonts w:ascii="Garamond" w:hAnsi="Garamond"/>
          <w:b/>
          <w:bCs/>
          <w:sz w:val="24"/>
          <w:lang w:val="en-US"/>
        </w:rPr>
        <w:t>12 662 48 31</w:t>
      </w:r>
    </w:p>
    <w:p w14:paraId="247B5FAF" w14:textId="77777777" w:rsidR="00164E82" w:rsidRPr="00164E82" w:rsidRDefault="00164E82" w:rsidP="00DD3B29">
      <w:pPr>
        <w:spacing w:line="276" w:lineRule="auto"/>
        <w:rPr>
          <w:rFonts w:ascii="Garamond" w:hAnsi="Garamond"/>
          <w:sz w:val="24"/>
          <w:lang w:val="en-US"/>
        </w:rPr>
      </w:pPr>
    </w:p>
    <w:p w14:paraId="18E43EF5" w14:textId="77777777" w:rsidR="00B95D7A" w:rsidRPr="00164E82" w:rsidRDefault="00B95D7A" w:rsidP="00DD3B29">
      <w:pPr>
        <w:spacing w:line="276" w:lineRule="auto"/>
        <w:rPr>
          <w:rFonts w:ascii="Garamond" w:hAnsi="Garamond"/>
          <w:sz w:val="24"/>
          <w:lang w:val="en-US"/>
        </w:rPr>
      </w:pPr>
    </w:p>
    <w:p w14:paraId="07500B15" w14:textId="3448ADB7" w:rsidR="0026367F" w:rsidRPr="00721051" w:rsidRDefault="0026367F" w:rsidP="0007283F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Garamond" w:hAnsi="Garamond"/>
          <w:b/>
          <w:sz w:val="24"/>
        </w:rPr>
      </w:pPr>
      <w:r w:rsidRPr="00721051">
        <w:rPr>
          <w:rFonts w:ascii="Garamond" w:hAnsi="Garamond"/>
          <w:b/>
          <w:sz w:val="24"/>
        </w:rPr>
        <w:t>PRZEDMIOTU ZAMÓWIENIA:</w:t>
      </w:r>
    </w:p>
    <w:p w14:paraId="24C5E272" w14:textId="77777777" w:rsidR="007646CA" w:rsidRPr="00721051" w:rsidRDefault="007646CA" w:rsidP="00DD3B29">
      <w:pPr>
        <w:spacing w:line="276" w:lineRule="auto"/>
        <w:jc w:val="both"/>
        <w:rPr>
          <w:rFonts w:ascii="Garamond" w:hAnsi="Garamond"/>
          <w:b/>
          <w:sz w:val="24"/>
        </w:rPr>
      </w:pPr>
    </w:p>
    <w:p w14:paraId="568D03A2" w14:textId="77777777" w:rsidR="0026367F" w:rsidRPr="00721051" w:rsidRDefault="007646CA" w:rsidP="00DD3B29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Garamond" w:hAnsi="Garamond"/>
          <w:b/>
          <w:sz w:val="24"/>
        </w:rPr>
      </w:pPr>
      <w:r w:rsidRPr="00721051">
        <w:rPr>
          <w:rFonts w:ascii="Garamond" w:hAnsi="Garamond"/>
          <w:b/>
          <w:sz w:val="24"/>
        </w:rPr>
        <w:t>Opis przedmiotu zamówienia:</w:t>
      </w:r>
    </w:p>
    <w:p w14:paraId="7AD13DFB" w14:textId="77777777" w:rsidR="004112DD" w:rsidRPr="00721051" w:rsidRDefault="004112DD" w:rsidP="004112DD">
      <w:pPr>
        <w:spacing w:line="276" w:lineRule="auto"/>
        <w:jc w:val="both"/>
        <w:rPr>
          <w:rFonts w:ascii="Garamond" w:hAnsi="Garamond"/>
          <w:sz w:val="24"/>
        </w:rPr>
      </w:pPr>
    </w:p>
    <w:p w14:paraId="4843C81C" w14:textId="5B7D9025" w:rsidR="00721051" w:rsidRDefault="00EF36B9" w:rsidP="00721051">
      <w:pPr>
        <w:spacing w:line="276" w:lineRule="auto"/>
        <w:jc w:val="both"/>
        <w:rPr>
          <w:rFonts w:ascii="Garamond" w:hAnsi="Garamond"/>
          <w:sz w:val="24"/>
        </w:rPr>
      </w:pPr>
      <w:r w:rsidRPr="00721051">
        <w:rPr>
          <w:rFonts w:ascii="Garamond" w:hAnsi="Garamond"/>
          <w:sz w:val="24"/>
        </w:rPr>
        <w:t>Przedmiotem ninie</w:t>
      </w:r>
      <w:r w:rsidR="005A5D4A" w:rsidRPr="00721051">
        <w:rPr>
          <w:rFonts w:ascii="Garamond" w:hAnsi="Garamond"/>
          <w:sz w:val="24"/>
        </w:rPr>
        <w:t>jszego postępowania jest</w:t>
      </w:r>
      <w:r w:rsidR="005144B2" w:rsidRPr="005144B2">
        <w:t xml:space="preserve"> </w:t>
      </w:r>
      <w:r w:rsidR="005144B2" w:rsidRPr="005144B2">
        <w:rPr>
          <w:rFonts w:ascii="Garamond" w:hAnsi="Garamond"/>
          <w:sz w:val="24"/>
        </w:rPr>
        <w:t xml:space="preserve">zakup materiałów i odczynników niezbędnych do wykonania badań i analiz w ramach realizacji Pracy Przedwdrożeniowej pt. „Sałata </w:t>
      </w:r>
      <w:proofErr w:type="spellStart"/>
      <w:r w:rsidR="005144B2" w:rsidRPr="005144B2">
        <w:rPr>
          <w:rFonts w:ascii="Garamond" w:hAnsi="Garamond"/>
          <w:sz w:val="24"/>
        </w:rPr>
        <w:t>biofortyfikowana</w:t>
      </w:r>
      <w:proofErr w:type="spellEnd"/>
      <w:r w:rsidR="005144B2" w:rsidRPr="005144B2">
        <w:rPr>
          <w:rFonts w:ascii="Garamond" w:hAnsi="Garamond"/>
          <w:sz w:val="24"/>
        </w:rPr>
        <w:t xml:space="preserve"> organicznymi związkami jodu jako suplement diety w profilaktyce i leczeniu COVID-19”,</w:t>
      </w:r>
      <w:r w:rsidR="005144B2">
        <w:rPr>
          <w:rFonts w:ascii="Garamond" w:hAnsi="Garamond"/>
          <w:sz w:val="24"/>
        </w:rPr>
        <w:t xml:space="preserve"> o specyfikacji jak poniżej:</w:t>
      </w:r>
    </w:p>
    <w:p w14:paraId="7B0FBA4C" w14:textId="3FB39BC2" w:rsidR="005144B2" w:rsidRDefault="005144B2" w:rsidP="00721051">
      <w:pPr>
        <w:spacing w:line="276" w:lineRule="auto"/>
        <w:jc w:val="both"/>
        <w:rPr>
          <w:rFonts w:ascii="Garamond" w:hAnsi="Garamond"/>
          <w:sz w:val="24"/>
        </w:rPr>
      </w:pPr>
    </w:p>
    <w:p w14:paraId="686B3BEA" w14:textId="38769A8D" w:rsidR="007C3BB5" w:rsidRDefault="00951497" w:rsidP="00721051">
      <w:pPr>
        <w:spacing w:line="276" w:lineRule="auto"/>
        <w:jc w:val="both"/>
        <w:rPr>
          <w:rFonts w:ascii="Garamond" w:hAnsi="Garamond"/>
          <w:sz w:val="24"/>
        </w:rPr>
      </w:pPr>
      <w:r w:rsidRPr="00951497">
        <w:rPr>
          <w:rFonts w:ascii="Garamond" w:hAnsi="Garamond"/>
          <w:sz w:val="24"/>
        </w:rPr>
        <w:t xml:space="preserve">Zestaw 48 </w:t>
      </w:r>
      <w:proofErr w:type="spellStart"/>
      <w:r w:rsidRPr="00951497">
        <w:rPr>
          <w:rFonts w:ascii="Garamond" w:hAnsi="Garamond"/>
          <w:sz w:val="24"/>
        </w:rPr>
        <w:t>analitów</w:t>
      </w:r>
      <w:proofErr w:type="spellEnd"/>
      <w:r w:rsidRPr="00951497">
        <w:rPr>
          <w:rFonts w:ascii="Garamond" w:hAnsi="Garamond"/>
          <w:sz w:val="24"/>
        </w:rPr>
        <w:t xml:space="preserve">, kompatybilnych z systemem </w:t>
      </w:r>
      <w:proofErr w:type="spellStart"/>
      <w:r w:rsidRPr="00951497">
        <w:rPr>
          <w:rFonts w:ascii="Garamond" w:hAnsi="Garamond"/>
          <w:sz w:val="24"/>
        </w:rPr>
        <w:t>Bio-Plex</w:t>
      </w:r>
      <w:proofErr w:type="spellEnd"/>
      <w:r w:rsidRPr="00951497">
        <w:rPr>
          <w:rFonts w:ascii="Garamond" w:hAnsi="Garamond"/>
          <w:sz w:val="24"/>
        </w:rPr>
        <w:t xml:space="preserve"> 200, do oznaczania </w:t>
      </w:r>
      <w:proofErr w:type="spellStart"/>
      <w:r w:rsidRPr="00951497">
        <w:rPr>
          <w:rFonts w:ascii="Garamond" w:hAnsi="Garamond"/>
          <w:sz w:val="24"/>
        </w:rPr>
        <w:t>chemokin</w:t>
      </w:r>
      <w:proofErr w:type="spellEnd"/>
      <w:r w:rsidRPr="00951497">
        <w:rPr>
          <w:rFonts w:ascii="Garamond" w:hAnsi="Garamond"/>
          <w:sz w:val="24"/>
        </w:rPr>
        <w:t xml:space="preserve"> ludzkich metodą multipleks. Zawiera 96-dołkową płaskodenna płytkę, 4 szt. folii, standard, odczynnik rozcieńczania kulek magnetycznych </w:t>
      </w:r>
      <w:proofErr w:type="spellStart"/>
      <w:r w:rsidRPr="00951497">
        <w:rPr>
          <w:rFonts w:ascii="Garamond" w:hAnsi="Garamond"/>
          <w:sz w:val="24"/>
        </w:rPr>
        <w:t>skoniugowanych</w:t>
      </w:r>
      <w:proofErr w:type="spellEnd"/>
      <w:r w:rsidRPr="00951497">
        <w:rPr>
          <w:rFonts w:ascii="Garamond" w:hAnsi="Garamond"/>
          <w:sz w:val="24"/>
        </w:rPr>
        <w:t xml:space="preserve"> z przeciwciałami, odczynnik do rozcieńczania przeciwciała drugiego, odczynnik do rozcieńczania prób, bufor płuczący, </w:t>
      </w:r>
      <w:proofErr w:type="spellStart"/>
      <w:r w:rsidRPr="00951497">
        <w:rPr>
          <w:rFonts w:ascii="Garamond" w:hAnsi="Garamond"/>
          <w:sz w:val="24"/>
        </w:rPr>
        <w:t>streptawidynę</w:t>
      </w:r>
      <w:proofErr w:type="spellEnd"/>
      <w:r w:rsidRPr="00951497">
        <w:rPr>
          <w:rFonts w:ascii="Garamond" w:hAnsi="Garamond"/>
          <w:sz w:val="24"/>
        </w:rPr>
        <w:t xml:space="preserve"> </w:t>
      </w:r>
      <w:proofErr w:type="spellStart"/>
      <w:r w:rsidRPr="00951497">
        <w:rPr>
          <w:rFonts w:ascii="Garamond" w:hAnsi="Garamond"/>
          <w:sz w:val="24"/>
        </w:rPr>
        <w:t>skoniugowaną</w:t>
      </w:r>
      <w:proofErr w:type="spellEnd"/>
      <w:r w:rsidRPr="00951497">
        <w:rPr>
          <w:rFonts w:ascii="Garamond" w:hAnsi="Garamond"/>
          <w:sz w:val="24"/>
        </w:rPr>
        <w:t xml:space="preserve"> z PE. Panel musi zawierać wszystkie </w:t>
      </w:r>
      <w:proofErr w:type="spellStart"/>
      <w:r w:rsidRPr="00951497">
        <w:rPr>
          <w:rFonts w:ascii="Garamond" w:hAnsi="Garamond"/>
          <w:sz w:val="24"/>
        </w:rPr>
        <w:t>anality</w:t>
      </w:r>
      <w:proofErr w:type="spellEnd"/>
      <w:r w:rsidRPr="00951497">
        <w:rPr>
          <w:rFonts w:ascii="Garamond" w:hAnsi="Garamond"/>
          <w:sz w:val="24"/>
        </w:rPr>
        <w:t xml:space="preserve"> w minimalnych zakresach oznaczalności (w </w:t>
      </w:r>
      <w:proofErr w:type="spellStart"/>
      <w:r w:rsidRPr="00951497">
        <w:rPr>
          <w:rFonts w:ascii="Garamond" w:hAnsi="Garamond"/>
          <w:sz w:val="24"/>
        </w:rPr>
        <w:t>pg</w:t>
      </w:r>
      <w:proofErr w:type="spellEnd"/>
      <w:r w:rsidRPr="00951497">
        <w:rPr>
          <w:rFonts w:ascii="Garamond" w:hAnsi="Garamond"/>
          <w:sz w:val="24"/>
        </w:rPr>
        <w:t>/ml): FGF basic-2.54, CTACK-0.82, Eotaxin-0.05, G-CSF-3.63, GM-CSF-0.19, GRO-α-13.45, HGF-7.09, ICAM-1-1.51, IFN-α2-0.46, IFN-γ-1.05, IL-1α-6.65, IL-1β-0.24, IL-1ra-3.16, IL-2- 0.75, IL-2Rα-1.65, IL-3-0.13, IL-4-0.09, IL-5-0.86, IL-6-0.34, IL-7-1.22, IL-8-0.36, IL-9-1.08, IL-10-0.69, IL-12 (p40)-6.39, IL-12 (p70)-0.78, IL-13-0.22, IL-15-12.82, IL-16-0.25, IL-17A-1.16, IL-18-0.31, IP-10- 1.43, LIF2.05, MCP-1 (MCAF)-0.44, MCP-3-0.24, M-CSF-0.27, MIF-2.45, MIG-1.39, MIP-1α-0.06, MIP-1β-1.41, βNGF-0.23, PDGF-BB-2.96, RANTES-3.98, SCF-0.99, SCGF-β-141.77, SDF-1α-2.44, TNF-α-1.13, TNF-β-0.38, TRAIL-0.89, VCAM-1-2.05, VEGF-A-10.16.</w:t>
      </w:r>
    </w:p>
    <w:p w14:paraId="3913D922" w14:textId="3BAA06FA" w:rsidR="002227B4" w:rsidRDefault="002227B4" w:rsidP="00721051">
      <w:pPr>
        <w:spacing w:line="276" w:lineRule="auto"/>
        <w:jc w:val="both"/>
        <w:rPr>
          <w:rFonts w:ascii="Garamond" w:hAnsi="Garamond"/>
          <w:sz w:val="24"/>
        </w:rPr>
      </w:pPr>
    </w:p>
    <w:p w14:paraId="04DA80C3" w14:textId="03B8C255" w:rsidR="002227B4" w:rsidRDefault="004750C6" w:rsidP="00721051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oraz:</w:t>
      </w:r>
    </w:p>
    <w:p w14:paraId="28012756" w14:textId="77777777" w:rsidR="002227B4" w:rsidRDefault="002227B4" w:rsidP="002227B4">
      <w:pPr>
        <w:pStyle w:val="Nagwek3"/>
        <w:spacing w:after="0" w:line="259" w:lineRule="auto"/>
        <w:ind w:left="0"/>
        <w:jc w:val="left"/>
      </w:pPr>
    </w:p>
    <w:tbl>
      <w:tblPr>
        <w:tblStyle w:val="Tabela-Siatka"/>
        <w:tblW w:w="8359" w:type="dxa"/>
        <w:tblLayout w:type="fixed"/>
        <w:tblLook w:val="04A0" w:firstRow="1" w:lastRow="0" w:firstColumn="1" w:lastColumn="0" w:noHBand="0" w:noVBand="1"/>
      </w:tblPr>
      <w:tblGrid>
        <w:gridCol w:w="9"/>
        <w:gridCol w:w="227"/>
        <w:gridCol w:w="9"/>
        <w:gridCol w:w="4428"/>
        <w:gridCol w:w="2524"/>
        <w:gridCol w:w="28"/>
        <w:gridCol w:w="1134"/>
      </w:tblGrid>
      <w:tr w:rsidR="002227B4" w:rsidRPr="001D1725" w14:paraId="20AEC837" w14:textId="77777777" w:rsidTr="00A16278">
        <w:trPr>
          <w:gridBefore w:val="1"/>
          <w:wBefore w:w="9" w:type="dxa"/>
          <w:trHeight w:val="454"/>
        </w:trPr>
        <w:tc>
          <w:tcPr>
            <w:tcW w:w="236" w:type="dxa"/>
            <w:gridSpan w:val="2"/>
          </w:tcPr>
          <w:p w14:paraId="135C0A74" w14:textId="77777777" w:rsidR="002227B4" w:rsidRPr="001D1725" w:rsidRDefault="002227B4" w:rsidP="00A16278">
            <w:pPr>
              <w:jc w:val="center"/>
            </w:pPr>
            <w:bookmarkStart w:id="1" w:name="_Hlk87442666"/>
          </w:p>
        </w:tc>
        <w:tc>
          <w:tcPr>
            <w:tcW w:w="4428" w:type="dxa"/>
          </w:tcPr>
          <w:p w14:paraId="4D09C5DA" w14:textId="77777777" w:rsidR="002227B4" w:rsidRPr="00700EA1" w:rsidRDefault="002227B4" w:rsidP="00A16278">
            <w:pPr>
              <w:jc w:val="center"/>
              <w:rPr>
                <w:b/>
              </w:rPr>
            </w:pPr>
            <w:r w:rsidRPr="00700EA1">
              <w:rPr>
                <w:b/>
              </w:rPr>
              <w:t>opis</w:t>
            </w:r>
          </w:p>
        </w:tc>
        <w:tc>
          <w:tcPr>
            <w:tcW w:w="2552" w:type="dxa"/>
            <w:gridSpan w:val="2"/>
          </w:tcPr>
          <w:p w14:paraId="0AF82180" w14:textId="77777777" w:rsidR="002227B4" w:rsidRPr="00700EA1" w:rsidRDefault="002227B4" w:rsidP="00A16278">
            <w:pPr>
              <w:jc w:val="center"/>
              <w:rPr>
                <w:b/>
              </w:rPr>
            </w:pPr>
            <w:r w:rsidRPr="00700EA1">
              <w:rPr>
                <w:b/>
              </w:rPr>
              <w:t>j.m.</w:t>
            </w:r>
          </w:p>
        </w:tc>
        <w:tc>
          <w:tcPr>
            <w:tcW w:w="1134" w:type="dxa"/>
          </w:tcPr>
          <w:p w14:paraId="6C29F527" w14:textId="77777777" w:rsidR="002227B4" w:rsidRPr="00700EA1" w:rsidRDefault="002227B4" w:rsidP="00A16278">
            <w:pPr>
              <w:jc w:val="center"/>
              <w:rPr>
                <w:b/>
              </w:rPr>
            </w:pPr>
            <w:r w:rsidRPr="00700EA1">
              <w:rPr>
                <w:b/>
              </w:rPr>
              <w:t>ilość</w:t>
            </w:r>
          </w:p>
        </w:tc>
      </w:tr>
      <w:tr w:rsidR="002227B4" w:rsidRPr="001D1725" w14:paraId="558F8601" w14:textId="77777777" w:rsidTr="00A16278">
        <w:trPr>
          <w:gridBefore w:val="1"/>
          <w:wBefore w:w="9" w:type="dxa"/>
          <w:trHeight w:val="1020"/>
        </w:trPr>
        <w:tc>
          <w:tcPr>
            <w:tcW w:w="236" w:type="dxa"/>
            <w:gridSpan w:val="2"/>
          </w:tcPr>
          <w:p w14:paraId="6C43A0F2" w14:textId="77777777" w:rsidR="002227B4" w:rsidRPr="001D1725" w:rsidRDefault="002227B4" w:rsidP="00A16278">
            <w:pPr>
              <w:jc w:val="center"/>
            </w:pPr>
            <w:r w:rsidRPr="001D1725">
              <w:t>1</w:t>
            </w:r>
          </w:p>
        </w:tc>
        <w:tc>
          <w:tcPr>
            <w:tcW w:w="4428" w:type="dxa"/>
          </w:tcPr>
          <w:p w14:paraId="7982623D" w14:textId="77777777" w:rsidR="002227B4" w:rsidRPr="00164E82" w:rsidRDefault="002227B4" w:rsidP="00A16278">
            <w:pPr>
              <w:jc w:val="center"/>
              <w:rPr>
                <w:lang w:val="en-US"/>
              </w:rPr>
            </w:pPr>
            <w:r w:rsidRPr="00164E82">
              <w:rPr>
                <w:lang w:val="en-US"/>
              </w:rPr>
              <w:t>ATCC-CCL-244</w:t>
            </w:r>
          </w:p>
          <w:p w14:paraId="19FFC7F5" w14:textId="77777777" w:rsidR="002227B4" w:rsidRPr="00164E82" w:rsidRDefault="002227B4" w:rsidP="00A16278">
            <w:pPr>
              <w:jc w:val="center"/>
              <w:rPr>
                <w:lang w:val="en-US"/>
              </w:rPr>
            </w:pPr>
            <w:r w:rsidRPr="00164E82">
              <w:rPr>
                <w:lang w:val="en-US"/>
              </w:rPr>
              <w:t>HCT-8; Colon Adenocarcinoma; Human</w:t>
            </w:r>
          </w:p>
          <w:p w14:paraId="04A6B6FB" w14:textId="77777777" w:rsidR="002227B4" w:rsidRPr="001D1725" w:rsidRDefault="002227B4" w:rsidP="00A16278">
            <w:pPr>
              <w:jc w:val="center"/>
            </w:pPr>
            <w:r w:rsidRPr="001D1725">
              <w:t>(Homo sapiens)</w:t>
            </w:r>
          </w:p>
          <w:p w14:paraId="0AC67EC6" w14:textId="77777777" w:rsidR="002227B4" w:rsidRPr="001D1725" w:rsidRDefault="002227B4" w:rsidP="00A16278">
            <w:pPr>
              <w:jc w:val="center"/>
            </w:pPr>
            <w:r w:rsidRPr="001D1725">
              <w:t>Poziom BSL: ATCC BSL 1</w:t>
            </w:r>
          </w:p>
          <w:p w14:paraId="7BFA1F42" w14:textId="77777777" w:rsidR="002227B4" w:rsidRPr="001D1725" w:rsidRDefault="002227B4" w:rsidP="00A16278">
            <w:pPr>
              <w:jc w:val="center"/>
            </w:pPr>
          </w:p>
        </w:tc>
        <w:tc>
          <w:tcPr>
            <w:tcW w:w="2552" w:type="dxa"/>
            <w:gridSpan w:val="2"/>
          </w:tcPr>
          <w:p w14:paraId="458E230F" w14:textId="77777777" w:rsidR="002227B4" w:rsidRPr="001D1725" w:rsidRDefault="002227B4" w:rsidP="00A16278">
            <w:pPr>
              <w:jc w:val="center"/>
            </w:pPr>
            <w:proofErr w:type="spellStart"/>
            <w:r w:rsidRPr="001D1725">
              <w:t>ea</w:t>
            </w:r>
            <w:proofErr w:type="spellEnd"/>
          </w:p>
        </w:tc>
        <w:tc>
          <w:tcPr>
            <w:tcW w:w="1134" w:type="dxa"/>
          </w:tcPr>
          <w:p w14:paraId="78E3C87E" w14:textId="77777777" w:rsidR="002227B4" w:rsidRPr="001D1725" w:rsidRDefault="002227B4" w:rsidP="00A16278">
            <w:pPr>
              <w:jc w:val="center"/>
            </w:pPr>
            <w:r w:rsidRPr="001D1725">
              <w:t>1</w:t>
            </w:r>
          </w:p>
        </w:tc>
      </w:tr>
      <w:tr w:rsidR="002227B4" w:rsidRPr="001D1725" w14:paraId="2DC3573E" w14:textId="77777777" w:rsidTr="00A16278">
        <w:trPr>
          <w:gridBefore w:val="1"/>
          <w:wBefore w:w="9" w:type="dxa"/>
          <w:trHeight w:val="852"/>
        </w:trPr>
        <w:tc>
          <w:tcPr>
            <w:tcW w:w="236" w:type="dxa"/>
            <w:gridSpan w:val="2"/>
          </w:tcPr>
          <w:p w14:paraId="7E14B47E" w14:textId="77777777" w:rsidR="002227B4" w:rsidRPr="001D1725" w:rsidRDefault="002227B4" w:rsidP="00A16278">
            <w:pPr>
              <w:jc w:val="center"/>
            </w:pPr>
            <w:r w:rsidRPr="001D1725">
              <w:lastRenderedPageBreak/>
              <w:t>2</w:t>
            </w:r>
          </w:p>
        </w:tc>
        <w:tc>
          <w:tcPr>
            <w:tcW w:w="4428" w:type="dxa"/>
          </w:tcPr>
          <w:p w14:paraId="7B5D47B2" w14:textId="77777777" w:rsidR="002227B4" w:rsidRPr="00164E82" w:rsidRDefault="002227B4" w:rsidP="00A16278">
            <w:pPr>
              <w:jc w:val="center"/>
              <w:rPr>
                <w:lang w:val="en-US"/>
              </w:rPr>
            </w:pPr>
            <w:r w:rsidRPr="00164E82">
              <w:rPr>
                <w:lang w:val="en-US"/>
              </w:rPr>
              <w:t>ATCC-30-2020</w:t>
            </w:r>
          </w:p>
          <w:p w14:paraId="449476AB" w14:textId="77777777" w:rsidR="002227B4" w:rsidRPr="00164E82" w:rsidRDefault="002227B4" w:rsidP="00A16278">
            <w:pPr>
              <w:jc w:val="center"/>
              <w:rPr>
                <w:lang w:val="en-US"/>
              </w:rPr>
            </w:pPr>
            <w:r w:rsidRPr="00164E82">
              <w:rPr>
                <w:lang w:val="en-US"/>
              </w:rPr>
              <w:t>Fetal Bovine Serum (500 mL)</w:t>
            </w:r>
          </w:p>
          <w:p w14:paraId="0E995378" w14:textId="77777777" w:rsidR="002227B4" w:rsidRPr="001D1725" w:rsidRDefault="002227B4" w:rsidP="00A16278">
            <w:pPr>
              <w:jc w:val="center"/>
            </w:pPr>
            <w:r w:rsidRPr="001D1725">
              <w:t>Poziom BSL: No BSL</w:t>
            </w:r>
          </w:p>
        </w:tc>
        <w:tc>
          <w:tcPr>
            <w:tcW w:w="2552" w:type="dxa"/>
            <w:gridSpan w:val="2"/>
          </w:tcPr>
          <w:p w14:paraId="2B23D1CD" w14:textId="77777777" w:rsidR="002227B4" w:rsidRPr="001D1725" w:rsidRDefault="002227B4" w:rsidP="00A16278">
            <w:pPr>
              <w:jc w:val="center"/>
            </w:pPr>
            <w:r w:rsidRPr="001D1725">
              <w:t xml:space="preserve">500 </w:t>
            </w:r>
            <w:proofErr w:type="spellStart"/>
            <w:r w:rsidRPr="001D1725">
              <w:t>mL</w:t>
            </w:r>
            <w:proofErr w:type="spellEnd"/>
          </w:p>
        </w:tc>
        <w:tc>
          <w:tcPr>
            <w:tcW w:w="1134" w:type="dxa"/>
          </w:tcPr>
          <w:p w14:paraId="18346996" w14:textId="77777777" w:rsidR="002227B4" w:rsidRPr="001D1725" w:rsidRDefault="002227B4" w:rsidP="00A16278">
            <w:pPr>
              <w:jc w:val="center"/>
            </w:pPr>
            <w:r w:rsidRPr="001D1725">
              <w:t>1</w:t>
            </w:r>
          </w:p>
        </w:tc>
      </w:tr>
      <w:tr w:rsidR="002227B4" w:rsidRPr="001D1725" w14:paraId="4C0E045E" w14:textId="77777777" w:rsidTr="00A16278">
        <w:trPr>
          <w:gridBefore w:val="1"/>
          <w:wBefore w:w="9" w:type="dxa"/>
          <w:trHeight w:val="852"/>
        </w:trPr>
        <w:tc>
          <w:tcPr>
            <w:tcW w:w="236" w:type="dxa"/>
            <w:gridSpan w:val="2"/>
          </w:tcPr>
          <w:p w14:paraId="39F69E65" w14:textId="77777777" w:rsidR="002227B4" w:rsidRPr="001D1725" w:rsidRDefault="002227B4" w:rsidP="00A16278">
            <w:pPr>
              <w:jc w:val="center"/>
            </w:pPr>
            <w:r w:rsidRPr="001D1725">
              <w:t>3</w:t>
            </w:r>
          </w:p>
        </w:tc>
        <w:tc>
          <w:tcPr>
            <w:tcW w:w="4428" w:type="dxa"/>
          </w:tcPr>
          <w:p w14:paraId="45275D5C" w14:textId="77777777" w:rsidR="002227B4" w:rsidRPr="001D1725" w:rsidRDefault="002227B4" w:rsidP="00A16278">
            <w:pPr>
              <w:jc w:val="center"/>
            </w:pPr>
            <w:r w:rsidRPr="001D1725">
              <w:t>ATCC-30-2001</w:t>
            </w:r>
          </w:p>
          <w:p w14:paraId="12357601" w14:textId="77777777" w:rsidR="002227B4" w:rsidRPr="001D1725" w:rsidRDefault="002227B4" w:rsidP="00A16278">
            <w:pPr>
              <w:jc w:val="center"/>
            </w:pPr>
            <w:r w:rsidRPr="001D1725">
              <w:t>RPMI-1640 Medium</w:t>
            </w:r>
          </w:p>
          <w:p w14:paraId="27FCC733" w14:textId="77777777" w:rsidR="002227B4" w:rsidRPr="001D1725" w:rsidRDefault="002227B4" w:rsidP="00A16278">
            <w:pPr>
              <w:jc w:val="center"/>
            </w:pPr>
            <w:r w:rsidRPr="001D1725">
              <w:t>Poziom BSL: No BSL</w:t>
            </w:r>
          </w:p>
        </w:tc>
        <w:tc>
          <w:tcPr>
            <w:tcW w:w="2552" w:type="dxa"/>
            <w:gridSpan w:val="2"/>
          </w:tcPr>
          <w:p w14:paraId="2772CA44" w14:textId="77777777" w:rsidR="002227B4" w:rsidRPr="001D1725" w:rsidRDefault="002227B4" w:rsidP="00A16278">
            <w:pPr>
              <w:jc w:val="center"/>
            </w:pPr>
            <w:r w:rsidRPr="001D1725">
              <w:t xml:space="preserve">500 </w:t>
            </w:r>
            <w:proofErr w:type="spellStart"/>
            <w:r w:rsidRPr="001D1725">
              <w:t>mL</w:t>
            </w:r>
            <w:proofErr w:type="spellEnd"/>
          </w:p>
        </w:tc>
        <w:tc>
          <w:tcPr>
            <w:tcW w:w="1134" w:type="dxa"/>
          </w:tcPr>
          <w:p w14:paraId="79C66B44" w14:textId="77777777" w:rsidR="002227B4" w:rsidRPr="001D1725" w:rsidRDefault="002227B4" w:rsidP="00A16278">
            <w:pPr>
              <w:jc w:val="center"/>
            </w:pPr>
            <w:r w:rsidRPr="001D1725">
              <w:t>3</w:t>
            </w:r>
          </w:p>
        </w:tc>
      </w:tr>
      <w:tr w:rsidR="002227B4" w:rsidRPr="001D1725" w14:paraId="69C4CCC1" w14:textId="77777777" w:rsidTr="00A16278">
        <w:trPr>
          <w:gridBefore w:val="1"/>
          <w:wBefore w:w="9" w:type="dxa"/>
          <w:trHeight w:val="852"/>
        </w:trPr>
        <w:tc>
          <w:tcPr>
            <w:tcW w:w="236" w:type="dxa"/>
            <w:gridSpan w:val="2"/>
          </w:tcPr>
          <w:p w14:paraId="50CA5CF2" w14:textId="77777777" w:rsidR="002227B4" w:rsidRPr="001D1725" w:rsidRDefault="002227B4" w:rsidP="00A16278">
            <w:pPr>
              <w:jc w:val="center"/>
            </w:pPr>
            <w:r w:rsidRPr="001D1725">
              <w:t>4</w:t>
            </w:r>
          </w:p>
        </w:tc>
        <w:tc>
          <w:tcPr>
            <w:tcW w:w="4428" w:type="dxa"/>
          </w:tcPr>
          <w:p w14:paraId="7E5C7EBC" w14:textId="77777777" w:rsidR="002227B4" w:rsidRPr="00164E82" w:rsidRDefault="002227B4" w:rsidP="00A16278">
            <w:pPr>
              <w:jc w:val="center"/>
              <w:rPr>
                <w:lang w:val="en-US"/>
              </w:rPr>
            </w:pPr>
            <w:r w:rsidRPr="00164E82">
              <w:rPr>
                <w:lang w:val="en-US"/>
              </w:rPr>
              <w:t>ATCC-30-2104</w:t>
            </w:r>
          </w:p>
          <w:p w14:paraId="3D76F5CC" w14:textId="77777777" w:rsidR="002227B4" w:rsidRPr="00164E82" w:rsidRDefault="002227B4" w:rsidP="00A16278">
            <w:pPr>
              <w:jc w:val="center"/>
              <w:rPr>
                <w:lang w:val="en-US"/>
              </w:rPr>
            </w:pPr>
            <w:r w:rsidRPr="00164E82">
              <w:rPr>
                <w:lang w:val="en-US"/>
              </w:rPr>
              <w:t>Soybean Trypsin Inhibitor, 20 ML</w:t>
            </w:r>
          </w:p>
          <w:p w14:paraId="17C0648F" w14:textId="77777777" w:rsidR="002227B4" w:rsidRPr="00164E82" w:rsidRDefault="002227B4" w:rsidP="00A16278">
            <w:pPr>
              <w:jc w:val="center"/>
              <w:rPr>
                <w:lang w:val="en-US"/>
              </w:rPr>
            </w:pPr>
            <w:proofErr w:type="spellStart"/>
            <w:r w:rsidRPr="00164E82">
              <w:rPr>
                <w:lang w:val="en-US"/>
              </w:rPr>
              <w:t>Poziom</w:t>
            </w:r>
            <w:proofErr w:type="spellEnd"/>
            <w:r w:rsidRPr="00164E82">
              <w:rPr>
                <w:lang w:val="en-US"/>
              </w:rPr>
              <w:t xml:space="preserve"> BSL: No BSL</w:t>
            </w:r>
          </w:p>
          <w:p w14:paraId="4ADE866F" w14:textId="77777777" w:rsidR="002227B4" w:rsidRPr="00164E82" w:rsidRDefault="002227B4" w:rsidP="00A16278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gridSpan w:val="2"/>
          </w:tcPr>
          <w:p w14:paraId="55D82AE9" w14:textId="77777777" w:rsidR="002227B4" w:rsidRPr="001D1725" w:rsidRDefault="002227B4" w:rsidP="00A16278">
            <w:pPr>
              <w:jc w:val="center"/>
            </w:pPr>
            <w:r w:rsidRPr="001D1725">
              <w:t xml:space="preserve">20 </w:t>
            </w:r>
            <w:proofErr w:type="spellStart"/>
            <w:r w:rsidRPr="001D1725">
              <w:t>mL</w:t>
            </w:r>
            <w:proofErr w:type="spellEnd"/>
          </w:p>
        </w:tc>
        <w:tc>
          <w:tcPr>
            <w:tcW w:w="1134" w:type="dxa"/>
          </w:tcPr>
          <w:p w14:paraId="60F31DA2" w14:textId="77777777" w:rsidR="002227B4" w:rsidRPr="001D1725" w:rsidRDefault="002227B4" w:rsidP="00A16278">
            <w:pPr>
              <w:jc w:val="center"/>
            </w:pPr>
            <w:r w:rsidRPr="001D1725">
              <w:t>1</w:t>
            </w:r>
          </w:p>
        </w:tc>
      </w:tr>
      <w:tr w:rsidR="002227B4" w:rsidRPr="001D1725" w14:paraId="2197D7F1" w14:textId="77777777" w:rsidTr="00A16278">
        <w:trPr>
          <w:gridBefore w:val="1"/>
          <w:wBefore w:w="9" w:type="dxa"/>
          <w:trHeight w:val="852"/>
        </w:trPr>
        <w:tc>
          <w:tcPr>
            <w:tcW w:w="236" w:type="dxa"/>
            <w:gridSpan w:val="2"/>
          </w:tcPr>
          <w:p w14:paraId="3DF00073" w14:textId="77777777" w:rsidR="002227B4" w:rsidRPr="001D1725" w:rsidRDefault="002227B4" w:rsidP="00A16278">
            <w:pPr>
              <w:jc w:val="center"/>
            </w:pPr>
            <w:r w:rsidRPr="001D1725">
              <w:t>5</w:t>
            </w:r>
          </w:p>
        </w:tc>
        <w:tc>
          <w:tcPr>
            <w:tcW w:w="4428" w:type="dxa"/>
          </w:tcPr>
          <w:p w14:paraId="3B4E0AAD" w14:textId="77777777" w:rsidR="002227B4" w:rsidRPr="001D1725" w:rsidRDefault="002227B4" w:rsidP="00A16278">
            <w:pPr>
              <w:jc w:val="center"/>
            </w:pPr>
            <w:r w:rsidRPr="001D1725">
              <w:t>ATCC-30-2101</w:t>
            </w:r>
          </w:p>
          <w:p w14:paraId="3BFC72F4" w14:textId="77777777" w:rsidR="002227B4" w:rsidRPr="001D1725" w:rsidRDefault="002227B4" w:rsidP="00A16278">
            <w:pPr>
              <w:jc w:val="center"/>
            </w:pPr>
            <w:proofErr w:type="spellStart"/>
            <w:r w:rsidRPr="001D1725">
              <w:t>Trypsin</w:t>
            </w:r>
            <w:proofErr w:type="spellEnd"/>
            <w:r w:rsidRPr="001D1725">
              <w:t>/EDTA, 1X, 100 ML</w:t>
            </w:r>
          </w:p>
          <w:p w14:paraId="5ED2C7E4" w14:textId="77777777" w:rsidR="002227B4" w:rsidRPr="001D1725" w:rsidRDefault="002227B4" w:rsidP="00A16278">
            <w:pPr>
              <w:jc w:val="center"/>
            </w:pPr>
            <w:r w:rsidRPr="001D1725">
              <w:t>Poziom BSL: No BSL</w:t>
            </w:r>
          </w:p>
        </w:tc>
        <w:tc>
          <w:tcPr>
            <w:tcW w:w="2552" w:type="dxa"/>
            <w:gridSpan w:val="2"/>
          </w:tcPr>
          <w:p w14:paraId="574B5A15" w14:textId="77777777" w:rsidR="002227B4" w:rsidRPr="001D1725" w:rsidRDefault="002227B4" w:rsidP="00A16278">
            <w:pPr>
              <w:jc w:val="center"/>
            </w:pPr>
            <w:r w:rsidRPr="001D1725">
              <w:t xml:space="preserve">100 </w:t>
            </w:r>
            <w:proofErr w:type="spellStart"/>
            <w:r w:rsidRPr="001D1725">
              <w:t>mL</w:t>
            </w:r>
            <w:proofErr w:type="spellEnd"/>
          </w:p>
        </w:tc>
        <w:tc>
          <w:tcPr>
            <w:tcW w:w="1134" w:type="dxa"/>
          </w:tcPr>
          <w:p w14:paraId="00CBB2D2" w14:textId="77777777" w:rsidR="002227B4" w:rsidRPr="001D1725" w:rsidRDefault="002227B4" w:rsidP="00A16278">
            <w:pPr>
              <w:jc w:val="center"/>
            </w:pPr>
            <w:r w:rsidRPr="001D1725">
              <w:t>1</w:t>
            </w:r>
          </w:p>
        </w:tc>
      </w:tr>
      <w:tr w:rsidR="002227B4" w:rsidRPr="001D1725" w14:paraId="7FDA86DC" w14:textId="77777777" w:rsidTr="00A16278">
        <w:trPr>
          <w:gridBefore w:val="1"/>
          <w:wBefore w:w="9" w:type="dxa"/>
          <w:trHeight w:val="1068"/>
        </w:trPr>
        <w:tc>
          <w:tcPr>
            <w:tcW w:w="236" w:type="dxa"/>
            <w:gridSpan w:val="2"/>
          </w:tcPr>
          <w:p w14:paraId="5943EE20" w14:textId="77777777" w:rsidR="002227B4" w:rsidRPr="001D1725" w:rsidRDefault="002227B4" w:rsidP="00A16278">
            <w:pPr>
              <w:jc w:val="center"/>
            </w:pPr>
            <w:r w:rsidRPr="001D1725">
              <w:t>6</w:t>
            </w:r>
          </w:p>
        </w:tc>
        <w:tc>
          <w:tcPr>
            <w:tcW w:w="4428" w:type="dxa"/>
          </w:tcPr>
          <w:p w14:paraId="1E132219" w14:textId="77777777" w:rsidR="002227B4" w:rsidRPr="00164E82" w:rsidRDefault="002227B4" w:rsidP="00A16278">
            <w:pPr>
              <w:jc w:val="center"/>
              <w:rPr>
                <w:lang w:val="en-US"/>
              </w:rPr>
            </w:pPr>
            <w:r w:rsidRPr="00164E82">
              <w:rPr>
                <w:lang w:val="en-US"/>
              </w:rPr>
              <w:t>ATCC-30-2003</w:t>
            </w:r>
          </w:p>
          <w:p w14:paraId="5F0FDA6B" w14:textId="77777777" w:rsidR="002227B4" w:rsidRPr="00164E82" w:rsidRDefault="002227B4" w:rsidP="00A16278">
            <w:pPr>
              <w:jc w:val="center"/>
              <w:rPr>
                <w:lang w:val="en-US"/>
              </w:rPr>
            </w:pPr>
            <w:r w:rsidRPr="00164E82">
              <w:rPr>
                <w:lang w:val="en-US"/>
              </w:rPr>
              <w:t>Eagle's Minimum Essential Medium</w:t>
            </w:r>
          </w:p>
          <w:p w14:paraId="7E3B23B1" w14:textId="77777777" w:rsidR="002227B4" w:rsidRPr="00164E82" w:rsidRDefault="002227B4" w:rsidP="00A16278">
            <w:pPr>
              <w:jc w:val="center"/>
              <w:rPr>
                <w:lang w:val="en-US"/>
              </w:rPr>
            </w:pPr>
            <w:r w:rsidRPr="00164E82">
              <w:rPr>
                <w:lang w:val="en-US"/>
              </w:rPr>
              <w:t>(EMEM)</w:t>
            </w:r>
          </w:p>
          <w:p w14:paraId="3DD541ED" w14:textId="77777777" w:rsidR="002227B4" w:rsidRPr="001D1725" w:rsidRDefault="002227B4" w:rsidP="00A16278">
            <w:pPr>
              <w:jc w:val="center"/>
            </w:pPr>
            <w:r w:rsidRPr="001D1725">
              <w:t>Poziom BSL: No BSL</w:t>
            </w:r>
          </w:p>
        </w:tc>
        <w:tc>
          <w:tcPr>
            <w:tcW w:w="2552" w:type="dxa"/>
            <w:gridSpan w:val="2"/>
          </w:tcPr>
          <w:p w14:paraId="394EE80E" w14:textId="77777777" w:rsidR="002227B4" w:rsidRPr="001D1725" w:rsidRDefault="002227B4" w:rsidP="00A16278">
            <w:pPr>
              <w:jc w:val="center"/>
            </w:pPr>
            <w:r w:rsidRPr="001D1725">
              <w:t xml:space="preserve">500 </w:t>
            </w:r>
            <w:proofErr w:type="spellStart"/>
            <w:r w:rsidRPr="001D1725">
              <w:t>mL</w:t>
            </w:r>
            <w:proofErr w:type="spellEnd"/>
          </w:p>
        </w:tc>
        <w:tc>
          <w:tcPr>
            <w:tcW w:w="1134" w:type="dxa"/>
          </w:tcPr>
          <w:p w14:paraId="23293B74" w14:textId="77777777" w:rsidR="002227B4" w:rsidRPr="001D1725" w:rsidRDefault="002227B4" w:rsidP="00A16278">
            <w:pPr>
              <w:jc w:val="center"/>
            </w:pPr>
            <w:r w:rsidRPr="001D1725">
              <w:t>3</w:t>
            </w:r>
          </w:p>
        </w:tc>
      </w:tr>
      <w:tr w:rsidR="002227B4" w:rsidRPr="001D1725" w14:paraId="223E6EDF" w14:textId="77777777" w:rsidTr="00A16278">
        <w:trPr>
          <w:gridBefore w:val="1"/>
          <w:wBefore w:w="9" w:type="dxa"/>
          <w:trHeight w:val="973"/>
        </w:trPr>
        <w:tc>
          <w:tcPr>
            <w:tcW w:w="236" w:type="dxa"/>
            <w:gridSpan w:val="2"/>
          </w:tcPr>
          <w:p w14:paraId="7D74AF30" w14:textId="77777777" w:rsidR="002227B4" w:rsidRPr="001D1725" w:rsidRDefault="002227B4" w:rsidP="00A16278">
            <w:pPr>
              <w:jc w:val="center"/>
            </w:pPr>
            <w:r>
              <w:t>7</w:t>
            </w:r>
          </w:p>
        </w:tc>
        <w:tc>
          <w:tcPr>
            <w:tcW w:w="4428" w:type="dxa"/>
          </w:tcPr>
          <w:p w14:paraId="0071BBA7" w14:textId="77777777" w:rsidR="002227B4" w:rsidRPr="00164E82" w:rsidRDefault="002227B4" w:rsidP="00A16278">
            <w:pPr>
              <w:jc w:val="center"/>
              <w:rPr>
                <w:lang w:val="en-US"/>
              </w:rPr>
            </w:pPr>
            <w:r w:rsidRPr="00164E82">
              <w:rPr>
                <w:lang w:val="en-US"/>
              </w:rPr>
              <w:t>ATCC-4-X</w:t>
            </w:r>
          </w:p>
          <w:p w14:paraId="2638A8D9" w14:textId="77777777" w:rsidR="002227B4" w:rsidRPr="00164E82" w:rsidRDefault="002227B4" w:rsidP="00A16278">
            <w:pPr>
              <w:jc w:val="center"/>
              <w:rPr>
                <w:lang w:val="en-US"/>
              </w:rPr>
            </w:pPr>
            <w:proofErr w:type="spellStart"/>
            <w:r w:rsidRPr="00164E82">
              <w:rPr>
                <w:lang w:val="en-US"/>
              </w:rPr>
              <w:t>Dimethylsulfoxide</w:t>
            </w:r>
            <w:proofErr w:type="spellEnd"/>
            <w:r w:rsidRPr="00164E82">
              <w:rPr>
                <w:lang w:val="en-US"/>
              </w:rPr>
              <w:t xml:space="preserve"> (DMSO), 5 x 5.0 mL,</w:t>
            </w:r>
          </w:p>
          <w:p w14:paraId="66B242A1" w14:textId="77777777" w:rsidR="002227B4" w:rsidRPr="00164E82" w:rsidRDefault="002227B4" w:rsidP="00A16278">
            <w:pPr>
              <w:jc w:val="center"/>
              <w:rPr>
                <w:lang w:val="en-US"/>
              </w:rPr>
            </w:pPr>
            <w:r w:rsidRPr="00164E82">
              <w:rPr>
                <w:lang w:val="en-US"/>
              </w:rPr>
              <w:t xml:space="preserve">Sterile, Cell Culture Tested </w:t>
            </w:r>
            <w:proofErr w:type="spellStart"/>
            <w:r w:rsidRPr="00164E82">
              <w:rPr>
                <w:lang w:val="en-US"/>
              </w:rPr>
              <w:t>Poziom</w:t>
            </w:r>
            <w:proofErr w:type="spellEnd"/>
            <w:r w:rsidRPr="00164E82">
              <w:rPr>
                <w:lang w:val="en-US"/>
              </w:rPr>
              <w:t xml:space="preserve"> BSL: ATCC BSL 1</w:t>
            </w:r>
          </w:p>
        </w:tc>
        <w:tc>
          <w:tcPr>
            <w:tcW w:w="2552" w:type="dxa"/>
            <w:gridSpan w:val="2"/>
          </w:tcPr>
          <w:p w14:paraId="5FB30FDD" w14:textId="77777777" w:rsidR="002227B4" w:rsidRPr="00164E82" w:rsidRDefault="002227B4" w:rsidP="00A16278">
            <w:pPr>
              <w:jc w:val="center"/>
              <w:rPr>
                <w:lang w:val="en-US"/>
              </w:rPr>
            </w:pPr>
          </w:p>
          <w:p w14:paraId="73746CB2" w14:textId="77777777" w:rsidR="002227B4" w:rsidRPr="00164E82" w:rsidRDefault="002227B4" w:rsidP="00A16278">
            <w:pPr>
              <w:jc w:val="center"/>
              <w:rPr>
                <w:lang w:val="en-US"/>
              </w:rPr>
            </w:pPr>
          </w:p>
          <w:p w14:paraId="547AD995" w14:textId="77777777" w:rsidR="002227B4" w:rsidRPr="00164E82" w:rsidRDefault="002227B4" w:rsidP="00A16278">
            <w:pPr>
              <w:jc w:val="center"/>
              <w:rPr>
                <w:lang w:val="en-US"/>
              </w:rPr>
            </w:pPr>
          </w:p>
          <w:p w14:paraId="07F9F8C8" w14:textId="77777777" w:rsidR="002227B4" w:rsidRPr="001D1725" w:rsidRDefault="002227B4" w:rsidP="00A16278">
            <w:pPr>
              <w:jc w:val="center"/>
            </w:pPr>
            <w:r w:rsidRPr="001D1725">
              <w:t xml:space="preserve">25 </w:t>
            </w:r>
            <w:proofErr w:type="spellStart"/>
            <w:r w:rsidRPr="001D1725">
              <w:t>mL</w:t>
            </w:r>
            <w:proofErr w:type="spellEnd"/>
          </w:p>
        </w:tc>
        <w:tc>
          <w:tcPr>
            <w:tcW w:w="1134" w:type="dxa"/>
          </w:tcPr>
          <w:p w14:paraId="1BC9C75B" w14:textId="77777777" w:rsidR="002227B4" w:rsidRPr="001D1725" w:rsidRDefault="002227B4" w:rsidP="00A16278">
            <w:pPr>
              <w:jc w:val="center"/>
            </w:pPr>
          </w:p>
          <w:p w14:paraId="26F1B877" w14:textId="77777777" w:rsidR="002227B4" w:rsidRPr="001D1725" w:rsidRDefault="002227B4" w:rsidP="00A16278">
            <w:pPr>
              <w:jc w:val="center"/>
            </w:pPr>
            <w:r w:rsidRPr="001D1725">
              <w:t>1</w:t>
            </w:r>
          </w:p>
        </w:tc>
      </w:tr>
      <w:tr w:rsidR="002227B4" w:rsidRPr="001D1725" w14:paraId="2AFB8198" w14:textId="77777777" w:rsidTr="00A16278">
        <w:trPr>
          <w:trHeight w:val="1020"/>
        </w:trPr>
        <w:tc>
          <w:tcPr>
            <w:tcW w:w="236" w:type="dxa"/>
            <w:gridSpan w:val="2"/>
          </w:tcPr>
          <w:p w14:paraId="503018FC" w14:textId="77777777" w:rsidR="002227B4" w:rsidRPr="001D1725" w:rsidRDefault="002227B4" w:rsidP="00A16278">
            <w:pPr>
              <w:jc w:val="center"/>
            </w:pPr>
            <w:r w:rsidRPr="001D1725">
              <w:t>8</w:t>
            </w:r>
          </w:p>
        </w:tc>
        <w:tc>
          <w:tcPr>
            <w:tcW w:w="4437" w:type="dxa"/>
            <w:gridSpan w:val="2"/>
          </w:tcPr>
          <w:p w14:paraId="603B4952" w14:textId="77777777" w:rsidR="002227B4" w:rsidRPr="00164E82" w:rsidRDefault="002227B4" w:rsidP="00A16278">
            <w:pPr>
              <w:jc w:val="center"/>
              <w:rPr>
                <w:lang w:val="en-US"/>
              </w:rPr>
            </w:pPr>
            <w:r w:rsidRPr="00164E82">
              <w:rPr>
                <w:lang w:val="en-US"/>
              </w:rPr>
              <w:t>ATCC-VR-1558</w:t>
            </w:r>
          </w:p>
          <w:p w14:paraId="5D78BD75" w14:textId="77777777" w:rsidR="002227B4" w:rsidRPr="00164E82" w:rsidRDefault="002227B4" w:rsidP="00A16278">
            <w:pPr>
              <w:jc w:val="center"/>
              <w:rPr>
                <w:lang w:val="en-US"/>
              </w:rPr>
            </w:pPr>
            <w:proofErr w:type="spellStart"/>
            <w:r w:rsidRPr="00164E82">
              <w:rPr>
                <w:lang w:val="en-US"/>
              </w:rPr>
              <w:t>Betacoronavirus</w:t>
            </w:r>
            <w:proofErr w:type="spellEnd"/>
            <w:r w:rsidRPr="00164E82">
              <w:rPr>
                <w:lang w:val="en-US"/>
              </w:rPr>
              <w:t xml:space="preserve"> 1; Strain: OC43; Human coronavirus OC43 </w:t>
            </w:r>
            <w:proofErr w:type="spellStart"/>
            <w:r w:rsidRPr="00164E82">
              <w:rPr>
                <w:lang w:val="en-US"/>
              </w:rPr>
              <w:t>Poziom</w:t>
            </w:r>
            <w:proofErr w:type="spellEnd"/>
            <w:r w:rsidRPr="00164E82">
              <w:rPr>
                <w:lang w:val="en-US"/>
              </w:rPr>
              <w:t xml:space="preserve"> BSL: ATCC BSL 2</w:t>
            </w:r>
          </w:p>
          <w:p w14:paraId="7C091634" w14:textId="77777777" w:rsidR="002227B4" w:rsidRPr="00164E82" w:rsidRDefault="002227B4" w:rsidP="00A16278">
            <w:pPr>
              <w:jc w:val="center"/>
              <w:rPr>
                <w:lang w:val="en-US"/>
              </w:rPr>
            </w:pPr>
          </w:p>
        </w:tc>
        <w:tc>
          <w:tcPr>
            <w:tcW w:w="2524" w:type="dxa"/>
          </w:tcPr>
          <w:p w14:paraId="03A5CDE4" w14:textId="77777777" w:rsidR="002227B4" w:rsidRPr="001D1725" w:rsidRDefault="002227B4" w:rsidP="00A16278">
            <w:pPr>
              <w:jc w:val="center"/>
            </w:pPr>
            <w:proofErr w:type="spellStart"/>
            <w:r>
              <w:t>Amp</w:t>
            </w:r>
            <w:proofErr w:type="spellEnd"/>
            <w:r>
              <w:t>.</w:t>
            </w:r>
          </w:p>
        </w:tc>
        <w:tc>
          <w:tcPr>
            <w:tcW w:w="1162" w:type="dxa"/>
            <w:gridSpan w:val="2"/>
          </w:tcPr>
          <w:p w14:paraId="0AD86731" w14:textId="77777777" w:rsidR="002227B4" w:rsidRPr="001D1725" w:rsidRDefault="002227B4" w:rsidP="00A16278">
            <w:pPr>
              <w:jc w:val="center"/>
            </w:pPr>
            <w:r w:rsidRPr="001D1725">
              <w:t>1</w:t>
            </w:r>
          </w:p>
        </w:tc>
      </w:tr>
      <w:tr w:rsidR="002227B4" w:rsidRPr="001D1725" w14:paraId="42CFC99E" w14:textId="77777777" w:rsidTr="00A16278">
        <w:trPr>
          <w:trHeight w:val="889"/>
        </w:trPr>
        <w:tc>
          <w:tcPr>
            <w:tcW w:w="236" w:type="dxa"/>
            <w:gridSpan w:val="2"/>
          </w:tcPr>
          <w:p w14:paraId="0DA75FF1" w14:textId="77777777" w:rsidR="002227B4" w:rsidRPr="001D1725" w:rsidRDefault="002227B4" w:rsidP="00A16278">
            <w:pPr>
              <w:jc w:val="center"/>
            </w:pPr>
            <w:r w:rsidRPr="001D1725">
              <w:t>9</w:t>
            </w:r>
          </w:p>
        </w:tc>
        <w:tc>
          <w:tcPr>
            <w:tcW w:w="4437" w:type="dxa"/>
            <w:gridSpan w:val="2"/>
          </w:tcPr>
          <w:p w14:paraId="69184B1C" w14:textId="77777777" w:rsidR="002227B4" w:rsidRPr="00164E82" w:rsidRDefault="002227B4" w:rsidP="00A16278">
            <w:pPr>
              <w:jc w:val="center"/>
              <w:rPr>
                <w:lang w:val="en-US"/>
              </w:rPr>
            </w:pPr>
            <w:r w:rsidRPr="00164E82">
              <w:rPr>
                <w:lang w:val="en-US"/>
              </w:rPr>
              <w:t>ATCC-VR-740</w:t>
            </w:r>
          </w:p>
          <w:p w14:paraId="6406519A" w14:textId="77777777" w:rsidR="002227B4" w:rsidRPr="00164E82" w:rsidRDefault="002227B4" w:rsidP="00A16278">
            <w:pPr>
              <w:jc w:val="center"/>
              <w:rPr>
                <w:lang w:val="en-US"/>
              </w:rPr>
            </w:pPr>
            <w:r w:rsidRPr="00164E82">
              <w:rPr>
                <w:lang w:val="en-US"/>
              </w:rPr>
              <w:t>Human coronavirus 229E; Strain: 229E</w:t>
            </w:r>
          </w:p>
          <w:p w14:paraId="61757861" w14:textId="77777777" w:rsidR="002227B4" w:rsidRPr="001D1725" w:rsidRDefault="002227B4" w:rsidP="00A16278">
            <w:pPr>
              <w:jc w:val="center"/>
            </w:pPr>
            <w:r w:rsidRPr="001D1725">
              <w:t>Poziom BSL: ATCC BSL 2</w:t>
            </w:r>
          </w:p>
        </w:tc>
        <w:tc>
          <w:tcPr>
            <w:tcW w:w="2524" w:type="dxa"/>
          </w:tcPr>
          <w:p w14:paraId="72980F9B" w14:textId="77777777" w:rsidR="002227B4" w:rsidRPr="001D1725" w:rsidRDefault="002227B4" w:rsidP="00A16278">
            <w:pPr>
              <w:jc w:val="center"/>
            </w:pPr>
            <w:proofErr w:type="spellStart"/>
            <w:r>
              <w:t>Amp</w:t>
            </w:r>
            <w:proofErr w:type="spellEnd"/>
            <w:r>
              <w:t>.</w:t>
            </w:r>
          </w:p>
        </w:tc>
        <w:tc>
          <w:tcPr>
            <w:tcW w:w="1162" w:type="dxa"/>
            <w:gridSpan w:val="2"/>
          </w:tcPr>
          <w:p w14:paraId="4E9B9C80" w14:textId="77777777" w:rsidR="002227B4" w:rsidRPr="001D1725" w:rsidRDefault="002227B4" w:rsidP="00A16278">
            <w:pPr>
              <w:jc w:val="center"/>
            </w:pPr>
            <w:r w:rsidRPr="001D1725">
              <w:t>1</w:t>
            </w:r>
          </w:p>
        </w:tc>
      </w:tr>
      <w:bookmarkEnd w:id="1"/>
    </w:tbl>
    <w:p w14:paraId="2F42451F" w14:textId="1C62853D" w:rsidR="00DF2897" w:rsidRDefault="00DF2897" w:rsidP="00721051">
      <w:pPr>
        <w:spacing w:line="276" w:lineRule="auto"/>
        <w:jc w:val="both"/>
        <w:rPr>
          <w:rFonts w:ascii="Garamond" w:hAnsi="Garamond"/>
          <w:sz w:val="24"/>
        </w:rPr>
      </w:pPr>
    </w:p>
    <w:p w14:paraId="0A9E39DF" w14:textId="360B5C3A" w:rsidR="00DF2897" w:rsidRDefault="00EA1E1B" w:rsidP="00721051">
      <w:pPr>
        <w:spacing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</w:t>
      </w:r>
      <w:r w:rsidR="004750C6">
        <w:rPr>
          <w:rFonts w:ascii="Garamond" w:hAnsi="Garamond"/>
          <w:sz w:val="24"/>
        </w:rPr>
        <w:t xml:space="preserve">raz: </w:t>
      </w:r>
    </w:p>
    <w:tbl>
      <w:tblPr>
        <w:tblStyle w:val="Tabela-Siatka"/>
        <w:tblpPr w:vertAnchor="text" w:tblpX="165" w:tblpY="304"/>
        <w:tblW w:w="7366" w:type="dxa"/>
        <w:tblLook w:val="04A0" w:firstRow="1" w:lastRow="0" w:firstColumn="1" w:lastColumn="0" w:noHBand="0" w:noVBand="1"/>
      </w:tblPr>
      <w:tblGrid>
        <w:gridCol w:w="592"/>
        <w:gridCol w:w="5215"/>
        <w:gridCol w:w="1559"/>
      </w:tblGrid>
      <w:tr w:rsidR="004750C6" w14:paraId="0B806C3F" w14:textId="77777777" w:rsidTr="00A16278">
        <w:trPr>
          <w:trHeight w:val="523"/>
        </w:trPr>
        <w:tc>
          <w:tcPr>
            <w:tcW w:w="592" w:type="dxa"/>
          </w:tcPr>
          <w:p w14:paraId="6203EC27" w14:textId="77777777" w:rsidR="004750C6" w:rsidRDefault="004750C6" w:rsidP="00A16278">
            <w:pPr>
              <w:spacing w:line="259" w:lineRule="auto"/>
              <w:ind w:right="186"/>
            </w:pPr>
            <w:r>
              <w:t>1</w:t>
            </w:r>
          </w:p>
        </w:tc>
        <w:tc>
          <w:tcPr>
            <w:tcW w:w="5215" w:type="dxa"/>
          </w:tcPr>
          <w:p w14:paraId="4B8773A0" w14:textId="77777777" w:rsidR="004750C6" w:rsidRPr="00164E82" w:rsidRDefault="004750C6" w:rsidP="00A16278">
            <w:pPr>
              <w:spacing w:line="259" w:lineRule="auto"/>
              <w:ind w:left="1816" w:right="186" w:hanging="1771"/>
              <w:jc w:val="center"/>
              <w:rPr>
                <w:lang w:val="en-US"/>
              </w:rPr>
            </w:pPr>
            <w:r w:rsidRPr="00164E82">
              <w:rPr>
                <w:lang w:val="en-US"/>
              </w:rPr>
              <w:t>LUMIMCH100102 Muse Count &amp; Viability Kit (100 tests)</w:t>
            </w:r>
          </w:p>
        </w:tc>
        <w:tc>
          <w:tcPr>
            <w:tcW w:w="1559" w:type="dxa"/>
          </w:tcPr>
          <w:p w14:paraId="266BAAB3" w14:textId="77777777" w:rsidR="004750C6" w:rsidRDefault="004750C6" w:rsidP="00A16278">
            <w:pPr>
              <w:spacing w:after="160" w:line="259" w:lineRule="auto"/>
              <w:jc w:val="center"/>
            </w:pPr>
            <w:r>
              <w:t>Ilość 4</w:t>
            </w:r>
          </w:p>
        </w:tc>
      </w:tr>
      <w:tr w:rsidR="004750C6" w14:paraId="638CB206" w14:textId="77777777" w:rsidTr="00A16278">
        <w:trPr>
          <w:trHeight w:val="539"/>
        </w:trPr>
        <w:tc>
          <w:tcPr>
            <w:tcW w:w="592" w:type="dxa"/>
          </w:tcPr>
          <w:p w14:paraId="58C570D8" w14:textId="77777777" w:rsidR="004750C6" w:rsidRPr="006B6C7A" w:rsidRDefault="004750C6" w:rsidP="00A16278">
            <w:pPr>
              <w:spacing w:line="259" w:lineRule="auto"/>
              <w:ind w:right="275"/>
            </w:pPr>
            <w:r w:rsidRPr="006B6C7A">
              <w:t>2</w:t>
            </w:r>
          </w:p>
        </w:tc>
        <w:tc>
          <w:tcPr>
            <w:tcW w:w="5215" w:type="dxa"/>
          </w:tcPr>
          <w:p w14:paraId="29870502" w14:textId="77777777" w:rsidR="004750C6" w:rsidRPr="00164E82" w:rsidRDefault="004750C6" w:rsidP="00A16278">
            <w:pPr>
              <w:spacing w:line="259" w:lineRule="auto"/>
              <w:ind w:left="3790" w:right="275" w:hanging="3745"/>
              <w:jc w:val="center"/>
              <w:rPr>
                <w:lang w:val="en-US"/>
              </w:rPr>
            </w:pPr>
            <w:r w:rsidRPr="00164E82">
              <w:rPr>
                <w:lang w:val="en-US"/>
              </w:rPr>
              <w:t>LUMIMCH100106 Muse Cell Cycle Kit</w:t>
            </w:r>
          </w:p>
        </w:tc>
        <w:tc>
          <w:tcPr>
            <w:tcW w:w="1559" w:type="dxa"/>
          </w:tcPr>
          <w:p w14:paraId="3BD7DED7" w14:textId="77777777" w:rsidR="004750C6" w:rsidRDefault="004750C6" w:rsidP="00A16278">
            <w:pPr>
              <w:spacing w:line="259" w:lineRule="auto"/>
              <w:ind w:left="75"/>
              <w:jc w:val="center"/>
            </w:pPr>
            <w:r>
              <w:t>Ilość 1</w:t>
            </w:r>
          </w:p>
        </w:tc>
      </w:tr>
      <w:tr w:rsidR="004750C6" w14:paraId="1FD6631F" w14:textId="77777777" w:rsidTr="00A16278">
        <w:trPr>
          <w:trHeight w:val="523"/>
        </w:trPr>
        <w:tc>
          <w:tcPr>
            <w:tcW w:w="592" w:type="dxa"/>
          </w:tcPr>
          <w:p w14:paraId="27967ACE" w14:textId="77777777" w:rsidR="004750C6" w:rsidRDefault="004750C6" w:rsidP="00A16278">
            <w:pPr>
              <w:tabs>
                <w:tab w:val="center" w:pos="4666"/>
                <w:tab w:val="center" w:pos="5562"/>
                <w:tab w:val="center" w:pos="7030"/>
              </w:tabs>
              <w:spacing w:line="259" w:lineRule="auto"/>
            </w:pPr>
            <w:r>
              <w:t>3</w:t>
            </w:r>
          </w:p>
        </w:tc>
        <w:tc>
          <w:tcPr>
            <w:tcW w:w="5215" w:type="dxa"/>
          </w:tcPr>
          <w:p w14:paraId="52F1F685" w14:textId="77777777" w:rsidR="004750C6" w:rsidRPr="00164E82" w:rsidRDefault="004750C6" w:rsidP="00A16278">
            <w:pPr>
              <w:tabs>
                <w:tab w:val="center" w:pos="4666"/>
                <w:tab w:val="center" w:pos="5562"/>
                <w:tab w:val="center" w:pos="7030"/>
              </w:tabs>
              <w:spacing w:line="259" w:lineRule="auto"/>
              <w:jc w:val="center"/>
              <w:rPr>
                <w:lang w:val="en-US"/>
              </w:rPr>
            </w:pPr>
            <w:r w:rsidRPr="00164E82">
              <w:rPr>
                <w:lang w:val="en-US"/>
              </w:rPr>
              <w:t xml:space="preserve">LUMIMCH100105 Muse </w:t>
            </w:r>
            <w:proofErr w:type="spellStart"/>
            <w:r w:rsidRPr="00164E82">
              <w:rPr>
                <w:lang w:val="en-US"/>
              </w:rPr>
              <w:t>Annexin</w:t>
            </w:r>
            <w:proofErr w:type="spellEnd"/>
            <w:r w:rsidRPr="00164E82">
              <w:rPr>
                <w:lang w:val="en-US"/>
              </w:rPr>
              <w:t xml:space="preserve"> V &amp; Dead Cell Kit</w:t>
            </w:r>
          </w:p>
        </w:tc>
        <w:tc>
          <w:tcPr>
            <w:tcW w:w="1559" w:type="dxa"/>
          </w:tcPr>
          <w:p w14:paraId="278B234F" w14:textId="77777777" w:rsidR="004750C6" w:rsidRDefault="004750C6" w:rsidP="00A16278">
            <w:pPr>
              <w:spacing w:line="259" w:lineRule="auto"/>
              <w:jc w:val="center"/>
            </w:pPr>
            <w:r>
              <w:t>Ilość 2</w:t>
            </w:r>
          </w:p>
        </w:tc>
      </w:tr>
      <w:tr w:rsidR="004750C6" w14:paraId="013B7956" w14:textId="77777777" w:rsidTr="00A16278">
        <w:trPr>
          <w:trHeight w:val="523"/>
        </w:trPr>
        <w:tc>
          <w:tcPr>
            <w:tcW w:w="592" w:type="dxa"/>
          </w:tcPr>
          <w:p w14:paraId="7EA5526E" w14:textId="77777777" w:rsidR="004750C6" w:rsidRDefault="004750C6" w:rsidP="00A16278">
            <w:pPr>
              <w:tabs>
                <w:tab w:val="center" w:pos="4666"/>
                <w:tab w:val="center" w:pos="5562"/>
                <w:tab w:val="center" w:pos="7030"/>
              </w:tabs>
              <w:spacing w:after="31" w:line="259" w:lineRule="auto"/>
            </w:pPr>
            <w:r>
              <w:t>4</w:t>
            </w:r>
          </w:p>
        </w:tc>
        <w:tc>
          <w:tcPr>
            <w:tcW w:w="5215" w:type="dxa"/>
          </w:tcPr>
          <w:p w14:paraId="275852AE" w14:textId="77777777" w:rsidR="004750C6" w:rsidRPr="00164E82" w:rsidRDefault="004750C6" w:rsidP="00A16278">
            <w:pPr>
              <w:tabs>
                <w:tab w:val="center" w:pos="4666"/>
                <w:tab w:val="center" w:pos="5562"/>
                <w:tab w:val="center" w:pos="7030"/>
              </w:tabs>
              <w:spacing w:after="31" w:line="259" w:lineRule="auto"/>
              <w:jc w:val="center"/>
              <w:rPr>
                <w:lang w:val="en-US"/>
              </w:rPr>
            </w:pPr>
            <w:r w:rsidRPr="00164E82">
              <w:rPr>
                <w:lang w:val="en-US"/>
              </w:rPr>
              <w:t>LUMIMCH100111 MUSE OXIDATIVE STRESS KIT</w:t>
            </w:r>
          </w:p>
        </w:tc>
        <w:tc>
          <w:tcPr>
            <w:tcW w:w="1559" w:type="dxa"/>
          </w:tcPr>
          <w:p w14:paraId="0268957C" w14:textId="77777777" w:rsidR="004750C6" w:rsidRDefault="004750C6" w:rsidP="00A16278">
            <w:pPr>
              <w:spacing w:line="259" w:lineRule="auto"/>
              <w:jc w:val="center"/>
            </w:pPr>
            <w:r>
              <w:t>Ilość 1</w:t>
            </w:r>
          </w:p>
        </w:tc>
      </w:tr>
    </w:tbl>
    <w:p w14:paraId="16CE90EA" w14:textId="4EDEDCBD" w:rsidR="004750C6" w:rsidRDefault="004750C6" w:rsidP="00721051">
      <w:pPr>
        <w:spacing w:line="276" w:lineRule="auto"/>
        <w:jc w:val="both"/>
        <w:rPr>
          <w:rFonts w:ascii="Garamond" w:hAnsi="Garamond"/>
          <w:sz w:val="24"/>
        </w:rPr>
      </w:pPr>
    </w:p>
    <w:p w14:paraId="56C7125B" w14:textId="508B2965" w:rsidR="004750C6" w:rsidRDefault="004750C6" w:rsidP="00721051">
      <w:pPr>
        <w:spacing w:line="276" w:lineRule="auto"/>
        <w:jc w:val="both"/>
        <w:rPr>
          <w:rFonts w:ascii="Garamond" w:hAnsi="Garamond"/>
          <w:sz w:val="24"/>
        </w:rPr>
      </w:pPr>
    </w:p>
    <w:p w14:paraId="05BFE5F5" w14:textId="2DE58873" w:rsidR="00D96389" w:rsidRDefault="00D96389" w:rsidP="00721051">
      <w:pPr>
        <w:spacing w:line="276" w:lineRule="auto"/>
        <w:jc w:val="both"/>
        <w:rPr>
          <w:rFonts w:ascii="Garamond" w:hAnsi="Garamond"/>
          <w:sz w:val="24"/>
        </w:rPr>
      </w:pPr>
    </w:p>
    <w:p w14:paraId="59B07034" w14:textId="60CD5F38" w:rsidR="00D96389" w:rsidRDefault="00D96389" w:rsidP="00721051">
      <w:pPr>
        <w:spacing w:line="276" w:lineRule="auto"/>
        <w:jc w:val="both"/>
        <w:rPr>
          <w:rFonts w:ascii="Garamond" w:hAnsi="Garamond"/>
          <w:sz w:val="24"/>
        </w:rPr>
      </w:pPr>
    </w:p>
    <w:p w14:paraId="41CAC980" w14:textId="1BA10B65" w:rsidR="00D96389" w:rsidRDefault="00D96389" w:rsidP="00721051">
      <w:pPr>
        <w:spacing w:line="276" w:lineRule="auto"/>
        <w:jc w:val="both"/>
        <w:rPr>
          <w:rFonts w:ascii="Garamond" w:hAnsi="Garamond"/>
          <w:sz w:val="24"/>
        </w:rPr>
      </w:pPr>
    </w:p>
    <w:p w14:paraId="0C3ED7A5" w14:textId="61E38006" w:rsidR="00D96389" w:rsidRDefault="00D96389" w:rsidP="00721051">
      <w:pPr>
        <w:spacing w:line="276" w:lineRule="auto"/>
        <w:jc w:val="both"/>
        <w:rPr>
          <w:rFonts w:ascii="Garamond" w:hAnsi="Garamond"/>
          <w:sz w:val="24"/>
        </w:rPr>
      </w:pPr>
    </w:p>
    <w:p w14:paraId="6FB35106" w14:textId="4D385421" w:rsidR="00D96389" w:rsidRDefault="00D96389" w:rsidP="00721051">
      <w:pPr>
        <w:spacing w:line="276" w:lineRule="auto"/>
        <w:jc w:val="both"/>
        <w:rPr>
          <w:rFonts w:ascii="Garamond" w:hAnsi="Garamond"/>
          <w:sz w:val="24"/>
        </w:rPr>
      </w:pPr>
    </w:p>
    <w:p w14:paraId="0500670F" w14:textId="77777777" w:rsidR="00D96389" w:rsidRDefault="00D96389" w:rsidP="00721051">
      <w:pPr>
        <w:spacing w:line="276" w:lineRule="auto"/>
        <w:jc w:val="both"/>
        <w:rPr>
          <w:rFonts w:ascii="Garamond" w:hAnsi="Garamond"/>
          <w:sz w:val="24"/>
        </w:rPr>
      </w:pPr>
    </w:p>
    <w:p w14:paraId="1325C128" w14:textId="12F95DF1" w:rsidR="005144B2" w:rsidRDefault="005144B2" w:rsidP="00721051">
      <w:pPr>
        <w:spacing w:line="276" w:lineRule="auto"/>
        <w:jc w:val="both"/>
        <w:rPr>
          <w:rFonts w:ascii="Garamond" w:hAnsi="Garamond"/>
          <w:sz w:val="24"/>
        </w:rPr>
      </w:pPr>
    </w:p>
    <w:p w14:paraId="0395ACFD" w14:textId="201A0F7F" w:rsidR="00164E82" w:rsidRDefault="00164E82" w:rsidP="00721051">
      <w:pPr>
        <w:spacing w:line="276" w:lineRule="auto"/>
        <w:jc w:val="both"/>
        <w:rPr>
          <w:rFonts w:ascii="Garamond" w:hAnsi="Garamond"/>
          <w:sz w:val="24"/>
        </w:rPr>
      </w:pPr>
    </w:p>
    <w:p w14:paraId="22D14DB6" w14:textId="529EF909" w:rsidR="00164E82" w:rsidRDefault="00164E82" w:rsidP="00721051">
      <w:pPr>
        <w:spacing w:line="276" w:lineRule="auto"/>
        <w:jc w:val="both"/>
        <w:rPr>
          <w:rFonts w:ascii="Garamond" w:hAnsi="Garamond"/>
          <w:sz w:val="24"/>
        </w:rPr>
      </w:pPr>
    </w:p>
    <w:p w14:paraId="37C4B7C5" w14:textId="10CAD0D1" w:rsidR="00164E82" w:rsidRDefault="00164E82" w:rsidP="00721051">
      <w:pPr>
        <w:spacing w:line="276" w:lineRule="auto"/>
        <w:jc w:val="both"/>
        <w:rPr>
          <w:rFonts w:ascii="Garamond" w:hAnsi="Garamond"/>
          <w:sz w:val="24"/>
        </w:rPr>
      </w:pPr>
    </w:p>
    <w:p w14:paraId="4FB9AA02" w14:textId="77777777" w:rsidR="00164E82" w:rsidRPr="00721051" w:rsidRDefault="00164E82" w:rsidP="00721051">
      <w:pPr>
        <w:spacing w:line="276" w:lineRule="auto"/>
        <w:jc w:val="both"/>
        <w:rPr>
          <w:rFonts w:ascii="Garamond" w:hAnsi="Garamond"/>
          <w:sz w:val="24"/>
        </w:rPr>
      </w:pPr>
    </w:p>
    <w:p w14:paraId="385CFE2C" w14:textId="70CF1537" w:rsidR="00721051" w:rsidRPr="00721051" w:rsidRDefault="00721051" w:rsidP="00721051">
      <w:pPr>
        <w:pStyle w:val="Default"/>
        <w:numPr>
          <w:ilvl w:val="0"/>
          <w:numId w:val="35"/>
        </w:numPr>
        <w:rPr>
          <w:b/>
          <w:sz w:val="23"/>
          <w:szCs w:val="23"/>
        </w:rPr>
      </w:pPr>
      <w:r w:rsidRPr="00721051">
        <w:rPr>
          <w:b/>
          <w:sz w:val="23"/>
          <w:szCs w:val="23"/>
        </w:rPr>
        <w:lastRenderedPageBreak/>
        <w:t>WARUNKI PŁATNOŚCI</w:t>
      </w:r>
    </w:p>
    <w:p w14:paraId="5FAE675D" w14:textId="77777777" w:rsidR="00721051" w:rsidRPr="00721051" w:rsidRDefault="00721051" w:rsidP="00721051">
      <w:pPr>
        <w:pStyle w:val="Default"/>
        <w:rPr>
          <w:sz w:val="23"/>
          <w:szCs w:val="23"/>
        </w:rPr>
      </w:pPr>
    </w:p>
    <w:p w14:paraId="2FC6474E" w14:textId="77777777" w:rsidR="00721051" w:rsidRPr="00721051" w:rsidRDefault="00721051" w:rsidP="00721051">
      <w:pPr>
        <w:pStyle w:val="Default"/>
        <w:rPr>
          <w:sz w:val="23"/>
          <w:szCs w:val="23"/>
        </w:rPr>
      </w:pPr>
      <w:r w:rsidRPr="00721051">
        <w:rPr>
          <w:sz w:val="23"/>
          <w:szCs w:val="23"/>
        </w:rPr>
        <w:t xml:space="preserve">Zamawiający dokona płatności na podstawie jednej faktury obejmującej 100% wartości oferty w terminie 30 dni licząc od daty prawidłowo wystawionej faktury. Dane do faktury przekaże Zamawiający. </w:t>
      </w:r>
    </w:p>
    <w:p w14:paraId="043352BE" w14:textId="3FF9E4BE" w:rsidR="00721051" w:rsidRPr="00721051" w:rsidRDefault="00721051" w:rsidP="00721051">
      <w:pPr>
        <w:pStyle w:val="Default"/>
        <w:rPr>
          <w:sz w:val="23"/>
          <w:szCs w:val="23"/>
        </w:rPr>
      </w:pPr>
    </w:p>
    <w:p w14:paraId="70C91CD2" w14:textId="69927EC7" w:rsidR="00721051" w:rsidRPr="00721051" w:rsidRDefault="00721051" w:rsidP="00721051">
      <w:pPr>
        <w:pStyle w:val="Default"/>
        <w:numPr>
          <w:ilvl w:val="0"/>
          <w:numId w:val="35"/>
        </w:numPr>
        <w:rPr>
          <w:sz w:val="23"/>
          <w:szCs w:val="23"/>
        </w:rPr>
      </w:pPr>
      <w:r w:rsidRPr="00721051">
        <w:rPr>
          <w:b/>
          <w:bCs/>
          <w:sz w:val="23"/>
          <w:szCs w:val="23"/>
        </w:rPr>
        <w:t>TERMIN WYKONANIA PRZEDMIOTU ZAMÓWIENIA</w:t>
      </w:r>
    </w:p>
    <w:p w14:paraId="5CC1F195" w14:textId="77777777" w:rsidR="00721051" w:rsidRPr="00721051" w:rsidRDefault="00721051" w:rsidP="00721051">
      <w:pPr>
        <w:pStyle w:val="Default"/>
        <w:rPr>
          <w:sz w:val="23"/>
          <w:szCs w:val="23"/>
        </w:rPr>
      </w:pPr>
    </w:p>
    <w:p w14:paraId="2A1C7C62" w14:textId="77777777" w:rsidR="00721051" w:rsidRPr="00721051" w:rsidRDefault="00721051" w:rsidP="00721051">
      <w:pPr>
        <w:pStyle w:val="Default"/>
        <w:rPr>
          <w:sz w:val="23"/>
          <w:szCs w:val="23"/>
        </w:rPr>
      </w:pPr>
    </w:p>
    <w:p w14:paraId="1BAC4ED7" w14:textId="442C5E0A" w:rsidR="00721051" w:rsidRPr="00721051" w:rsidRDefault="00721051" w:rsidP="00721051">
      <w:pPr>
        <w:pStyle w:val="Default"/>
        <w:rPr>
          <w:sz w:val="23"/>
          <w:szCs w:val="23"/>
        </w:rPr>
      </w:pPr>
      <w:r w:rsidRPr="00721051">
        <w:rPr>
          <w:sz w:val="23"/>
          <w:szCs w:val="23"/>
        </w:rPr>
        <w:t>Termin wykonania przedmiotu zamówienia d</w:t>
      </w:r>
      <w:r w:rsidR="005144B2">
        <w:rPr>
          <w:sz w:val="23"/>
          <w:szCs w:val="23"/>
        </w:rPr>
        <w:t>o 4 tygodni od daty złożenia zamówienia.</w:t>
      </w:r>
    </w:p>
    <w:p w14:paraId="4777DFD3" w14:textId="5CD28F59" w:rsidR="00721051" w:rsidRPr="00721051" w:rsidRDefault="00721051" w:rsidP="00721051">
      <w:pPr>
        <w:pStyle w:val="Default"/>
        <w:rPr>
          <w:sz w:val="23"/>
          <w:szCs w:val="23"/>
        </w:rPr>
      </w:pPr>
    </w:p>
    <w:p w14:paraId="14D2202D" w14:textId="1B8C08C6" w:rsidR="00721051" w:rsidRPr="00721051" w:rsidRDefault="00721051" w:rsidP="00721051">
      <w:pPr>
        <w:pStyle w:val="Default"/>
        <w:numPr>
          <w:ilvl w:val="0"/>
          <w:numId w:val="35"/>
        </w:numPr>
        <w:rPr>
          <w:sz w:val="23"/>
          <w:szCs w:val="23"/>
        </w:rPr>
      </w:pPr>
      <w:r w:rsidRPr="00721051">
        <w:rPr>
          <w:b/>
          <w:bCs/>
          <w:sz w:val="23"/>
          <w:szCs w:val="23"/>
        </w:rPr>
        <w:t>SPOSÓB PRZYGOTOWANIA OFERTY ORAZ MIEJSCE I TERMIN SKŁADANIA OFERT</w:t>
      </w:r>
    </w:p>
    <w:p w14:paraId="66394AA0" w14:textId="211FC607" w:rsidR="00721051" w:rsidRPr="00721051" w:rsidRDefault="00721051" w:rsidP="00721051">
      <w:pPr>
        <w:pStyle w:val="Default"/>
        <w:rPr>
          <w:sz w:val="23"/>
          <w:szCs w:val="23"/>
        </w:rPr>
      </w:pPr>
    </w:p>
    <w:p w14:paraId="2C33B5E7" w14:textId="77777777" w:rsidR="00721051" w:rsidRPr="00721051" w:rsidRDefault="00721051" w:rsidP="00721051">
      <w:pPr>
        <w:pStyle w:val="Default"/>
        <w:spacing w:after="61"/>
        <w:rPr>
          <w:sz w:val="23"/>
          <w:szCs w:val="23"/>
        </w:rPr>
      </w:pPr>
      <w:r w:rsidRPr="00721051">
        <w:rPr>
          <w:sz w:val="23"/>
          <w:szCs w:val="23"/>
        </w:rPr>
        <w:t xml:space="preserve">1. Oferta powinna być przygotowana w języku polskim. </w:t>
      </w:r>
    </w:p>
    <w:p w14:paraId="56D620EE" w14:textId="77777777" w:rsidR="00721051" w:rsidRPr="00721051" w:rsidRDefault="00721051" w:rsidP="00721051">
      <w:pPr>
        <w:pStyle w:val="Default"/>
        <w:spacing w:after="61"/>
        <w:rPr>
          <w:sz w:val="23"/>
          <w:szCs w:val="23"/>
        </w:rPr>
      </w:pPr>
      <w:r w:rsidRPr="00721051">
        <w:rPr>
          <w:sz w:val="23"/>
          <w:szCs w:val="23"/>
        </w:rPr>
        <w:t xml:space="preserve">2. Cena musi być podana w złotych polskich cyfrowo, z dokładnością w setnych częściach złotego, tj. do drugiego miejsca po przecinku, zgodnie z zasadami rachunkowości. </w:t>
      </w:r>
    </w:p>
    <w:p w14:paraId="6FBA2545" w14:textId="77777777" w:rsidR="00721051" w:rsidRPr="00721051" w:rsidRDefault="00721051" w:rsidP="00721051">
      <w:pPr>
        <w:pStyle w:val="Default"/>
        <w:spacing w:after="61"/>
        <w:rPr>
          <w:sz w:val="23"/>
          <w:szCs w:val="23"/>
        </w:rPr>
      </w:pPr>
      <w:r w:rsidRPr="00721051">
        <w:rPr>
          <w:sz w:val="23"/>
          <w:szCs w:val="23"/>
        </w:rPr>
        <w:t xml:space="preserve">3. Cena oferty musi obejmować kompleksową realizację zamówienia i uwzględniać wszystkie składniki cenotwórcze, w tym koszty dostawy, wszelkie podatki, składki na ubezpieczenia społeczne i zdrowotne, itp. </w:t>
      </w:r>
    </w:p>
    <w:p w14:paraId="5334CDF6" w14:textId="77777777" w:rsidR="00721051" w:rsidRPr="00721051" w:rsidRDefault="00721051" w:rsidP="00721051">
      <w:pPr>
        <w:pStyle w:val="Default"/>
        <w:rPr>
          <w:sz w:val="23"/>
          <w:szCs w:val="23"/>
        </w:rPr>
      </w:pPr>
      <w:r w:rsidRPr="00721051">
        <w:rPr>
          <w:sz w:val="23"/>
          <w:szCs w:val="23"/>
        </w:rPr>
        <w:t xml:space="preserve">4. Cena oferowana przez osobę prawną musi zawierać podatek VAT. </w:t>
      </w:r>
    </w:p>
    <w:p w14:paraId="2BCE46FC" w14:textId="77777777" w:rsidR="00721051" w:rsidRPr="00721051" w:rsidRDefault="00721051" w:rsidP="00721051">
      <w:pPr>
        <w:pStyle w:val="Default"/>
        <w:spacing w:after="59"/>
        <w:rPr>
          <w:sz w:val="23"/>
          <w:szCs w:val="23"/>
        </w:rPr>
      </w:pPr>
      <w:r w:rsidRPr="00721051">
        <w:rPr>
          <w:sz w:val="23"/>
          <w:szCs w:val="23"/>
        </w:rPr>
        <w:t>5. Cena oferowana przez osobę fizyczną musi zostać powiększona o obciążenia na ubezpieczenia społeczne i pozostałe koszty ponoszone przez Uniwersytet Rolniczy im. Hugona Kołłątaja w Krakowie.</w:t>
      </w:r>
    </w:p>
    <w:p w14:paraId="23860B9D" w14:textId="77777777" w:rsidR="00721051" w:rsidRPr="00721051" w:rsidRDefault="00721051" w:rsidP="00721051">
      <w:pPr>
        <w:pStyle w:val="Default"/>
        <w:spacing w:after="59"/>
        <w:rPr>
          <w:sz w:val="23"/>
          <w:szCs w:val="23"/>
        </w:rPr>
      </w:pPr>
      <w:r w:rsidRPr="00721051">
        <w:rPr>
          <w:sz w:val="23"/>
          <w:szCs w:val="23"/>
        </w:rPr>
        <w:t xml:space="preserve">6. Ofertę należy złożyć za pośrednictwem poczty elektronicznej, na adres mailowy: inkubator4@urk.edu.pl (decyduje data wpływu oferty na adres korespondencji elektronicznej). </w:t>
      </w:r>
    </w:p>
    <w:p w14:paraId="6878463F" w14:textId="6464C65F" w:rsidR="00721051" w:rsidRPr="00721051" w:rsidRDefault="00721051" w:rsidP="00721051">
      <w:pPr>
        <w:pStyle w:val="Default"/>
        <w:spacing w:after="59"/>
        <w:rPr>
          <w:sz w:val="23"/>
          <w:szCs w:val="23"/>
        </w:rPr>
      </w:pPr>
      <w:r w:rsidRPr="00721051">
        <w:rPr>
          <w:sz w:val="23"/>
          <w:szCs w:val="23"/>
        </w:rPr>
        <w:t xml:space="preserve">7. Termin składania ofert od </w:t>
      </w:r>
      <w:r w:rsidR="00164E82">
        <w:rPr>
          <w:sz w:val="23"/>
          <w:szCs w:val="23"/>
        </w:rPr>
        <w:t>12</w:t>
      </w:r>
      <w:r w:rsidR="005144B2">
        <w:rPr>
          <w:sz w:val="23"/>
          <w:szCs w:val="23"/>
        </w:rPr>
        <w:t>.11.2021</w:t>
      </w:r>
      <w:r w:rsidRPr="00721051">
        <w:rPr>
          <w:sz w:val="23"/>
          <w:szCs w:val="23"/>
        </w:rPr>
        <w:t xml:space="preserve"> r. do </w:t>
      </w:r>
      <w:r w:rsidR="005144B2">
        <w:rPr>
          <w:sz w:val="23"/>
          <w:szCs w:val="23"/>
        </w:rPr>
        <w:t>19.11.2021.</w:t>
      </w:r>
    </w:p>
    <w:p w14:paraId="692BD246" w14:textId="77777777" w:rsidR="00721051" w:rsidRPr="00721051" w:rsidRDefault="00721051" w:rsidP="00721051">
      <w:pPr>
        <w:pStyle w:val="Default"/>
        <w:rPr>
          <w:sz w:val="23"/>
          <w:szCs w:val="23"/>
        </w:rPr>
      </w:pPr>
      <w:r w:rsidRPr="00721051">
        <w:rPr>
          <w:sz w:val="23"/>
          <w:szCs w:val="23"/>
        </w:rPr>
        <w:t xml:space="preserve">8. Oferty otrzymane po terminie składania ofert nie będą rozpatrywane. </w:t>
      </w:r>
    </w:p>
    <w:p w14:paraId="5AFCB835" w14:textId="77777777" w:rsidR="00721051" w:rsidRPr="00721051" w:rsidRDefault="00721051" w:rsidP="00721051">
      <w:pPr>
        <w:pStyle w:val="Default"/>
        <w:rPr>
          <w:sz w:val="23"/>
          <w:szCs w:val="23"/>
        </w:rPr>
      </w:pPr>
    </w:p>
    <w:p w14:paraId="6FCEB59C" w14:textId="77777777" w:rsidR="00721051" w:rsidRPr="00721051" w:rsidRDefault="00721051" w:rsidP="00721051">
      <w:pPr>
        <w:pStyle w:val="Default"/>
        <w:ind w:left="1080"/>
        <w:rPr>
          <w:sz w:val="23"/>
          <w:szCs w:val="23"/>
        </w:rPr>
      </w:pPr>
    </w:p>
    <w:p w14:paraId="41B02244" w14:textId="75D30388" w:rsidR="00721051" w:rsidRPr="00721051" w:rsidRDefault="00721051" w:rsidP="00721051">
      <w:pPr>
        <w:pStyle w:val="Default"/>
        <w:numPr>
          <w:ilvl w:val="0"/>
          <w:numId w:val="35"/>
        </w:numPr>
        <w:rPr>
          <w:b/>
          <w:sz w:val="23"/>
          <w:szCs w:val="23"/>
        </w:rPr>
      </w:pPr>
      <w:r w:rsidRPr="00721051">
        <w:rPr>
          <w:b/>
          <w:sz w:val="23"/>
          <w:szCs w:val="23"/>
        </w:rPr>
        <w:t>INFORMACJE DODATKOWE</w:t>
      </w:r>
    </w:p>
    <w:p w14:paraId="21DC9598" w14:textId="635A5644" w:rsidR="00721051" w:rsidRPr="00721051" w:rsidRDefault="00721051" w:rsidP="00721051">
      <w:pPr>
        <w:pStyle w:val="Default"/>
        <w:rPr>
          <w:sz w:val="23"/>
          <w:szCs w:val="23"/>
        </w:rPr>
      </w:pPr>
      <w:r w:rsidRPr="00721051">
        <w:rPr>
          <w:sz w:val="23"/>
          <w:szCs w:val="23"/>
        </w:rPr>
        <w:t xml:space="preserve"> </w:t>
      </w:r>
    </w:p>
    <w:p w14:paraId="1A752715" w14:textId="77777777" w:rsidR="00721051" w:rsidRPr="00721051" w:rsidRDefault="00721051" w:rsidP="00721051">
      <w:pPr>
        <w:pStyle w:val="Default"/>
      </w:pPr>
    </w:p>
    <w:p w14:paraId="1B691172" w14:textId="2A6FE377" w:rsidR="00721051" w:rsidRPr="00721051" w:rsidRDefault="00721051" w:rsidP="00721051">
      <w:pPr>
        <w:pStyle w:val="Default"/>
        <w:spacing w:after="59"/>
        <w:rPr>
          <w:sz w:val="23"/>
          <w:szCs w:val="23"/>
        </w:rPr>
      </w:pPr>
      <w:r w:rsidRPr="00721051">
        <w:rPr>
          <w:sz w:val="23"/>
          <w:szCs w:val="23"/>
        </w:rPr>
        <w:t xml:space="preserve">1. Zamawiający przewiduje możliwości składania ofert częściowych bądź wariantowych w ramach zamówienia. </w:t>
      </w:r>
    </w:p>
    <w:p w14:paraId="28CEFA76" w14:textId="77777777" w:rsidR="00721051" w:rsidRPr="00721051" w:rsidRDefault="00721051" w:rsidP="00721051">
      <w:pPr>
        <w:pStyle w:val="Default"/>
        <w:spacing w:after="59"/>
        <w:rPr>
          <w:sz w:val="23"/>
          <w:szCs w:val="23"/>
        </w:rPr>
      </w:pPr>
      <w:r w:rsidRPr="00721051">
        <w:rPr>
          <w:sz w:val="23"/>
          <w:szCs w:val="23"/>
        </w:rPr>
        <w:t xml:space="preserve">2. W niniejszym postępowaniu nie mają zastosowania przepisy ustawy PZP, z tego względu oferentom biorącym w nim udział nie przysługują środki ochrony prawnej przewidziane ww. ustawą. </w:t>
      </w:r>
    </w:p>
    <w:p w14:paraId="276B559D" w14:textId="77777777" w:rsidR="00721051" w:rsidRPr="00721051" w:rsidRDefault="00721051" w:rsidP="00721051">
      <w:pPr>
        <w:pStyle w:val="Default"/>
        <w:spacing w:after="59"/>
        <w:rPr>
          <w:sz w:val="23"/>
          <w:szCs w:val="23"/>
        </w:rPr>
      </w:pPr>
      <w:r w:rsidRPr="00721051">
        <w:rPr>
          <w:sz w:val="23"/>
          <w:szCs w:val="23"/>
        </w:rPr>
        <w:t xml:space="preserve">3. Zamawiający zastrzega sobie prawo wezwania oferenta do złożenia wyjaśnień w przypadku gdy cena oferty będzie rażąco odbiegać od stawek rynkowych. </w:t>
      </w:r>
    </w:p>
    <w:p w14:paraId="1579375F" w14:textId="766D456B" w:rsidR="00721051" w:rsidRPr="00721051" w:rsidRDefault="00721051" w:rsidP="00721051">
      <w:pPr>
        <w:pStyle w:val="Default"/>
        <w:rPr>
          <w:sz w:val="23"/>
          <w:szCs w:val="23"/>
        </w:rPr>
      </w:pPr>
      <w:r w:rsidRPr="00721051">
        <w:rPr>
          <w:sz w:val="23"/>
          <w:szCs w:val="23"/>
        </w:rPr>
        <w:t xml:space="preserve">4. Zamawiające zastrzega sobie prawo do unieważnienia Zaproszenia do składania ofert na każdym etapie bez podania przyczyny. </w:t>
      </w:r>
    </w:p>
    <w:p w14:paraId="578D0E73" w14:textId="77777777" w:rsidR="00721051" w:rsidRPr="00721051" w:rsidRDefault="00721051" w:rsidP="00721051">
      <w:pPr>
        <w:pStyle w:val="Default"/>
        <w:rPr>
          <w:sz w:val="23"/>
          <w:szCs w:val="23"/>
        </w:rPr>
      </w:pPr>
    </w:p>
    <w:p w14:paraId="2C2E1B7A" w14:textId="0E930B2F" w:rsidR="00721051" w:rsidRPr="00721051" w:rsidRDefault="00721051" w:rsidP="00721051">
      <w:pPr>
        <w:pStyle w:val="Default"/>
        <w:rPr>
          <w:sz w:val="23"/>
          <w:szCs w:val="23"/>
        </w:rPr>
      </w:pPr>
    </w:p>
    <w:sectPr w:rsidR="00721051" w:rsidRPr="00721051" w:rsidSect="003975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58456" w14:textId="77777777" w:rsidR="00AB2FAF" w:rsidRDefault="00AB2FAF" w:rsidP="001C6FC5">
      <w:r>
        <w:separator/>
      </w:r>
    </w:p>
  </w:endnote>
  <w:endnote w:type="continuationSeparator" w:id="0">
    <w:p w14:paraId="7B61B872" w14:textId="77777777" w:rsidR="00AB2FAF" w:rsidRDefault="00AB2FAF" w:rsidP="001C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E3AAC" w14:textId="77777777" w:rsidR="00251637" w:rsidRPr="00960015" w:rsidRDefault="00251637" w:rsidP="00251637">
    <w:pPr>
      <w:jc w:val="center"/>
      <w:rPr>
        <w:rFonts w:ascii="PT Serif" w:hAnsi="PT Serif"/>
        <w:bCs/>
        <w:sz w:val="18"/>
        <w:szCs w:val="18"/>
      </w:rPr>
    </w:pPr>
    <w:r w:rsidRPr="00960015">
      <w:rPr>
        <w:rFonts w:ascii="PT Serif" w:hAnsi="PT Serif"/>
        <w:sz w:val="18"/>
        <w:szCs w:val="18"/>
      </w:rPr>
      <w:t xml:space="preserve">Program </w:t>
    </w:r>
    <w:r w:rsidRPr="00960015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960015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14:paraId="5C3D9001" w14:textId="77777777" w:rsidR="00251637" w:rsidRPr="00960015" w:rsidRDefault="00251637" w:rsidP="00251637">
    <w:pPr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251637" w:rsidRPr="00960015" w14:paraId="4E94125B" w14:textId="77777777" w:rsidTr="004C31A7">
      <w:trPr>
        <w:trHeight w:val="846"/>
      </w:trPr>
      <w:tc>
        <w:tcPr>
          <w:tcW w:w="4792" w:type="dxa"/>
        </w:tcPr>
        <w:p w14:paraId="40CA670E" w14:textId="77777777" w:rsidR="00251637" w:rsidRPr="00960015" w:rsidRDefault="00251637" w:rsidP="00251637">
          <w:pPr>
            <w:tabs>
              <w:tab w:val="center" w:pos="4536"/>
              <w:tab w:val="right" w:pos="9072"/>
            </w:tabs>
            <w:rPr>
              <w:sz w:val="24"/>
            </w:rPr>
          </w:pPr>
          <w:r w:rsidRPr="00960015">
            <w:rPr>
              <w:noProof/>
              <w:sz w:val="24"/>
            </w:rPr>
            <w:drawing>
              <wp:inline distT="0" distB="0" distL="0" distR="0" wp14:anchorId="2190FA76" wp14:editId="51E54CB2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14:paraId="2FE0651F" w14:textId="77777777" w:rsidR="00251637" w:rsidRPr="00960015" w:rsidRDefault="00251637" w:rsidP="00251637">
          <w:pPr>
            <w:tabs>
              <w:tab w:val="center" w:pos="4536"/>
              <w:tab w:val="right" w:pos="9072"/>
            </w:tabs>
            <w:jc w:val="right"/>
            <w:rPr>
              <w:sz w:val="24"/>
            </w:rPr>
          </w:pPr>
          <w:r w:rsidRPr="00960015">
            <w:rPr>
              <w:noProof/>
              <w:sz w:val="24"/>
            </w:rPr>
            <w:drawing>
              <wp:inline distT="0" distB="0" distL="0" distR="0" wp14:anchorId="64BC1B9C" wp14:editId="1F7C0C6F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D9E3DF" w14:textId="77777777" w:rsidR="00DF0659" w:rsidRDefault="00DF0659" w:rsidP="00251637">
    <w:pPr>
      <w:rPr>
        <w:rFonts w:ascii="Garamond" w:hAnsi="Garamond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376BC" w14:textId="77777777" w:rsidR="00AB2FAF" w:rsidRDefault="00AB2FAF" w:rsidP="001C6FC5">
      <w:r>
        <w:separator/>
      </w:r>
    </w:p>
  </w:footnote>
  <w:footnote w:type="continuationSeparator" w:id="0">
    <w:p w14:paraId="30537779" w14:textId="77777777" w:rsidR="00AB2FAF" w:rsidRDefault="00AB2FAF" w:rsidP="001C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251637" w:rsidRPr="00960015" w14:paraId="5F38065A" w14:textId="77777777" w:rsidTr="004C31A7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76E67D3" w14:textId="77777777" w:rsidR="00251637" w:rsidRPr="00960015" w:rsidRDefault="00251637" w:rsidP="00251637">
          <w:pPr>
            <w:tabs>
              <w:tab w:val="left" w:pos="2016"/>
            </w:tabs>
            <w:rPr>
              <w:noProof/>
              <w:sz w:val="24"/>
              <w:szCs w:val="24"/>
            </w:rPr>
          </w:pPr>
          <w:r w:rsidRPr="00960015">
            <w:rPr>
              <w:noProof/>
              <w:sz w:val="24"/>
              <w:szCs w:val="24"/>
            </w:rPr>
            <w:drawing>
              <wp:inline distT="0" distB="0" distL="0" distR="0" wp14:anchorId="0358813E" wp14:editId="7562D321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91DB19" w14:textId="77777777" w:rsidR="00251637" w:rsidRPr="00960015" w:rsidRDefault="00251637" w:rsidP="00251637">
          <w:pPr>
            <w:tabs>
              <w:tab w:val="left" w:pos="2016"/>
            </w:tabs>
            <w:rPr>
              <w:noProof/>
              <w:sz w:val="24"/>
              <w:szCs w:val="24"/>
            </w:rPr>
          </w:pPr>
          <w:r w:rsidRPr="00960015">
            <w:rPr>
              <w:noProof/>
              <w:sz w:val="24"/>
              <w:szCs w:val="24"/>
            </w:rPr>
            <w:drawing>
              <wp:inline distT="0" distB="0" distL="0" distR="0" wp14:anchorId="6B4A8E40" wp14:editId="2640116E">
                <wp:extent cx="1381125" cy="419100"/>
                <wp:effectExtent l="0" t="0" r="9525" b="0"/>
                <wp:docPr id="5" name="Obraz 5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38F38EE" w14:textId="77777777" w:rsidR="00251637" w:rsidRPr="00960015" w:rsidRDefault="00251637" w:rsidP="00251637">
          <w:pPr>
            <w:tabs>
              <w:tab w:val="left" w:pos="2016"/>
            </w:tabs>
            <w:jc w:val="center"/>
            <w:rPr>
              <w:noProof/>
              <w:sz w:val="24"/>
              <w:szCs w:val="24"/>
            </w:rPr>
          </w:pPr>
          <w:r w:rsidRPr="00960015">
            <w:rPr>
              <w:noProof/>
              <w:color w:val="44546A"/>
              <w:sz w:val="24"/>
              <w:szCs w:val="24"/>
            </w:rPr>
            <w:drawing>
              <wp:inline distT="0" distB="0" distL="0" distR="0" wp14:anchorId="02E97D42" wp14:editId="52770DB7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87DD0E" w14:textId="77777777" w:rsidR="00251637" w:rsidRPr="00960015" w:rsidRDefault="00251637" w:rsidP="00251637">
          <w:pPr>
            <w:tabs>
              <w:tab w:val="left" w:pos="2016"/>
            </w:tabs>
            <w:rPr>
              <w:noProof/>
              <w:sz w:val="24"/>
              <w:szCs w:val="24"/>
            </w:rPr>
          </w:pPr>
          <w:r w:rsidRPr="00960015">
            <w:rPr>
              <w:noProof/>
              <w:sz w:val="24"/>
              <w:szCs w:val="24"/>
            </w:rPr>
            <w:drawing>
              <wp:inline distT="0" distB="0" distL="0" distR="0" wp14:anchorId="3C55FCED" wp14:editId="49D4D99A">
                <wp:extent cx="1304925" cy="3619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85EBB4" w14:textId="77777777" w:rsidR="00332C8E" w:rsidRDefault="00332C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A86"/>
    <w:multiLevelType w:val="hybridMultilevel"/>
    <w:tmpl w:val="2642F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654C"/>
    <w:multiLevelType w:val="hybridMultilevel"/>
    <w:tmpl w:val="34FCFFF2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EAD8E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4"/>
        <w:szCs w:val="24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831AF198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76EE4"/>
    <w:multiLevelType w:val="hybridMultilevel"/>
    <w:tmpl w:val="C280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87EFE"/>
    <w:multiLevelType w:val="hybridMultilevel"/>
    <w:tmpl w:val="0C1CF122"/>
    <w:lvl w:ilvl="0" w:tplc="6DBE8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02024"/>
    <w:multiLevelType w:val="hybridMultilevel"/>
    <w:tmpl w:val="8E5849B0"/>
    <w:lvl w:ilvl="0" w:tplc="1EFE8230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77E1"/>
    <w:multiLevelType w:val="hybridMultilevel"/>
    <w:tmpl w:val="1472B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5492BFD"/>
    <w:multiLevelType w:val="hybridMultilevel"/>
    <w:tmpl w:val="6E344ECA"/>
    <w:lvl w:ilvl="0" w:tplc="CCD8F76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C403E"/>
    <w:multiLevelType w:val="hybridMultilevel"/>
    <w:tmpl w:val="972CFBCC"/>
    <w:lvl w:ilvl="0" w:tplc="6548DBD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B6947"/>
    <w:multiLevelType w:val="hybridMultilevel"/>
    <w:tmpl w:val="35DECCD4"/>
    <w:lvl w:ilvl="0" w:tplc="91CCD1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2D6F25"/>
    <w:multiLevelType w:val="hybridMultilevel"/>
    <w:tmpl w:val="34AE7704"/>
    <w:lvl w:ilvl="0" w:tplc="76B81190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8192F"/>
    <w:multiLevelType w:val="hybridMultilevel"/>
    <w:tmpl w:val="216EE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C17B6"/>
    <w:multiLevelType w:val="hybridMultilevel"/>
    <w:tmpl w:val="C548EB90"/>
    <w:lvl w:ilvl="0" w:tplc="A600EFE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670170C"/>
    <w:multiLevelType w:val="hybridMultilevel"/>
    <w:tmpl w:val="A5F4094A"/>
    <w:lvl w:ilvl="0" w:tplc="A50A07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6A90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7323B"/>
    <w:multiLevelType w:val="hybridMultilevel"/>
    <w:tmpl w:val="7436D1B8"/>
    <w:lvl w:ilvl="0" w:tplc="EEF48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12EC0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E20D8"/>
    <w:multiLevelType w:val="hybridMultilevel"/>
    <w:tmpl w:val="858E2132"/>
    <w:lvl w:ilvl="0" w:tplc="5894B4D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BB1218C4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D212A9"/>
    <w:multiLevelType w:val="hybridMultilevel"/>
    <w:tmpl w:val="69986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756EE"/>
    <w:multiLevelType w:val="hybridMultilevel"/>
    <w:tmpl w:val="4192E2AA"/>
    <w:lvl w:ilvl="0" w:tplc="2DCE7C50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2B1044D"/>
    <w:multiLevelType w:val="hybridMultilevel"/>
    <w:tmpl w:val="CDEEAA46"/>
    <w:lvl w:ilvl="0" w:tplc="2B98B3B6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B20669"/>
    <w:multiLevelType w:val="hybridMultilevel"/>
    <w:tmpl w:val="55CA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D75D4"/>
    <w:multiLevelType w:val="hybridMultilevel"/>
    <w:tmpl w:val="1F7AD3A2"/>
    <w:lvl w:ilvl="0" w:tplc="737E375C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C63DE"/>
    <w:multiLevelType w:val="hybridMultilevel"/>
    <w:tmpl w:val="6A5EF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62FFE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2039E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226CF"/>
    <w:multiLevelType w:val="hybridMultilevel"/>
    <w:tmpl w:val="0BF62B56"/>
    <w:lvl w:ilvl="0" w:tplc="6E2AD09E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3D7C88"/>
    <w:multiLevelType w:val="hybridMultilevel"/>
    <w:tmpl w:val="73D0540A"/>
    <w:lvl w:ilvl="0" w:tplc="659EF6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36706"/>
    <w:multiLevelType w:val="hybridMultilevel"/>
    <w:tmpl w:val="E190104E"/>
    <w:lvl w:ilvl="0" w:tplc="CEA04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F25BD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1668A"/>
    <w:multiLevelType w:val="hybridMultilevel"/>
    <w:tmpl w:val="98E87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045A4"/>
    <w:multiLevelType w:val="hybridMultilevel"/>
    <w:tmpl w:val="959A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7596C"/>
    <w:multiLevelType w:val="hybridMultilevel"/>
    <w:tmpl w:val="8E5849B0"/>
    <w:lvl w:ilvl="0" w:tplc="1EFE8230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33588"/>
    <w:multiLevelType w:val="hybridMultilevel"/>
    <w:tmpl w:val="7748903C"/>
    <w:lvl w:ilvl="0" w:tplc="F4D88B1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3" w15:restartNumberingAfterBreak="0">
    <w:nsid w:val="7DEC1E36"/>
    <w:multiLevelType w:val="hybridMultilevel"/>
    <w:tmpl w:val="0E44A37E"/>
    <w:lvl w:ilvl="0" w:tplc="90CC51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4126"/>
    <w:multiLevelType w:val="hybridMultilevel"/>
    <w:tmpl w:val="FDCC0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25"/>
  </w:num>
  <w:num w:numId="5">
    <w:abstractNumId w:val="0"/>
  </w:num>
  <w:num w:numId="6">
    <w:abstractNumId w:val="31"/>
  </w:num>
  <w:num w:numId="7">
    <w:abstractNumId w:val="22"/>
  </w:num>
  <w:num w:numId="8">
    <w:abstractNumId w:val="2"/>
  </w:num>
  <w:num w:numId="9">
    <w:abstractNumId w:val="32"/>
  </w:num>
  <w:num w:numId="10">
    <w:abstractNumId w:val="18"/>
  </w:num>
  <w:num w:numId="11">
    <w:abstractNumId w:val="5"/>
  </w:num>
  <w:num w:numId="12">
    <w:abstractNumId w:val="17"/>
  </w:num>
  <w:num w:numId="13">
    <w:abstractNumId w:val="9"/>
  </w:num>
  <w:num w:numId="14">
    <w:abstractNumId w:val="3"/>
  </w:num>
  <w:num w:numId="15">
    <w:abstractNumId w:val="19"/>
  </w:num>
  <w:num w:numId="16">
    <w:abstractNumId w:val="4"/>
  </w:num>
  <w:num w:numId="17">
    <w:abstractNumId w:val="14"/>
  </w:num>
  <w:num w:numId="18">
    <w:abstractNumId w:val="30"/>
  </w:num>
  <w:num w:numId="19">
    <w:abstractNumId w:val="27"/>
  </w:num>
  <w:num w:numId="20">
    <w:abstractNumId w:val="33"/>
  </w:num>
  <w:num w:numId="21">
    <w:abstractNumId w:val="11"/>
  </w:num>
  <w:num w:numId="22">
    <w:abstractNumId w:val="21"/>
  </w:num>
  <w:num w:numId="23">
    <w:abstractNumId w:val="34"/>
  </w:num>
  <w:num w:numId="24">
    <w:abstractNumId w:val="12"/>
  </w:num>
  <w:num w:numId="25">
    <w:abstractNumId w:val="6"/>
  </w:num>
  <w:num w:numId="26">
    <w:abstractNumId w:val="7"/>
  </w:num>
  <w:num w:numId="27">
    <w:abstractNumId w:val="20"/>
  </w:num>
  <w:num w:numId="28">
    <w:abstractNumId w:val="15"/>
  </w:num>
  <w:num w:numId="29">
    <w:abstractNumId w:val="10"/>
  </w:num>
  <w:num w:numId="30">
    <w:abstractNumId w:val="23"/>
  </w:num>
  <w:num w:numId="31">
    <w:abstractNumId w:val="29"/>
  </w:num>
  <w:num w:numId="32">
    <w:abstractNumId w:val="28"/>
  </w:num>
  <w:num w:numId="33">
    <w:abstractNumId w:val="24"/>
  </w:num>
  <w:num w:numId="34">
    <w:abstractNumId w:val="13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8E2"/>
    <w:rsid w:val="00021D09"/>
    <w:rsid w:val="00034571"/>
    <w:rsid w:val="00043D76"/>
    <w:rsid w:val="0004525B"/>
    <w:rsid w:val="0007283F"/>
    <w:rsid w:val="00074947"/>
    <w:rsid w:val="00081269"/>
    <w:rsid w:val="00083349"/>
    <w:rsid w:val="00096D1D"/>
    <w:rsid w:val="000A16A4"/>
    <w:rsid w:val="000A1CE0"/>
    <w:rsid w:val="000A35DA"/>
    <w:rsid w:val="000B645A"/>
    <w:rsid w:val="000C34BB"/>
    <w:rsid w:val="000E4675"/>
    <w:rsid w:val="000F3D02"/>
    <w:rsid w:val="00123E63"/>
    <w:rsid w:val="00125C73"/>
    <w:rsid w:val="00131094"/>
    <w:rsid w:val="00133898"/>
    <w:rsid w:val="00140E9C"/>
    <w:rsid w:val="00146AB0"/>
    <w:rsid w:val="0014797C"/>
    <w:rsid w:val="00153C4B"/>
    <w:rsid w:val="00156D34"/>
    <w:rsid w:val="00163375"/>
    <w:rsid w:val="00164E82"/>
    <w:rsid w:val="00172762"/>
    <w:rsid w:val="0018347F"/>
    <w:rsid w:val="001A07D0"/>
    <w:rsid w:val="001A5618"/>
    <w:rsid w:val="001A772F"/>
    <w:rsid w:val="001B0F70"/>
    <w:rsid w:val="001B76DA"/>
    <w:rsid w:val="001C3018"/>
    <w:rsid w:val="001C440E"/>
    <w:rsid w:val="001C6FC5"/>
    <w:rsid w:val="001F6CBC"/>
    <w:rsid w:val="00205B3C"/>
    <w:rsid w:val="0021366A"/>
    <w:rsid w:val="00215AB5"/>
    <w:rsid w:val="002227B4"/>
    <w:rsid w:val="00235BC7"/>
    <w:rsid w:val="00241186"/>
    <w:rsid w:val="00246D85"/>
    <w:rsid w:val="00251637"/>
    <w:rsid w:val="002604B8"/>
    <w:rsid w:val="0026367F"/>
    <w:rsid w:val="00267CF7"/>
    <w:rsid w:val="00271A03"/>
    <w:rsid w:val="00272F78"/>
    <w:rsid w:val="00275C33"/>
    <w:rsid w:val="00281A36"/>
    <w:rsid w:val="00294543"/>
    <w:rsid w:val="00296D90"/>
    <w:rsid w:val="002A516B"/>
    <w:rsid w:val="002B0F87"/>
    <w:rsid w:val="002B24BA"/>
    <w:rsid w:val="002B4542"/>
    <w:rsid w:val="002B7659"/>
    <w:rsid w:val="002C31F8"/>
    <w:rsid w:val="002C7711"/>
    <w:rsid w:val="002F089B"/>
    <w:rsid w:val="002F3C22"/>
    <w:rsid w:val="002F714B"/>
    <w:rsid w:val="00306FA9"/>
    <w:rsid w:val="00314860"/>
    <w:rsid w:val="00315303"/>
    <w:rsid w:val="00326EFC"/>
    <w:rsid w:val="00327BD1"/>
    <w:rsid w:val="00332C8E"/>
    <w:rsid w:val="00335BAB"/>
    <w:rsid w:val="00337743"/>
    <w:rsid w:val="0035332A"/>
    <w:rsid w:val="00357D4A"/>
    <w:rsid w:val="00370B4A"/>
    <w:rsid w:val="0037380C"/>
    <w:rsid w:val="003777B6"/>
    <w:rsid w:val="00383094"/>
    <w:rsid w:val="0038489A"/>
    <w:rsid w:val="00390507"/>
    <w:rsid w:val="00393273"/>
    <w:rsid w:val="003942CC"/>
    <w:rsid w:val="003975E0"/>
    <w:rsid w:val="003A1D55"/>
    <w:rsid w:val="003B4FC1"/>
    <w:rsid w:val="003B7246"/>
    <w:rsid w:val="003C3D0C"/>
    <w:rsid w:val="003C6D1B"/>
    <w:rsid w:val="003D23A7"/>
    <w:rsid w:val="003D358D"/>
    <w:rsid w:val="003E2601"/>
    <w:rsid w:val="003E5F16"/>
    <w:rsid w:val="003E7C60"/>
    <w:rsid w:val="003F6497"/>
    <w:rsid w:val="004067DD"/>
    <w:rsid w:val="004076D4"/>
    <w:rsid w:val="004112DD"/>
    <w:rsid w:val="004125F9"/>
    <w:rsid w:val="0041514A"/>
    <w:rsid w:val="004240B6"/>
    <w:rsid w:val="00425FC2"/>
    <w:rsid w:val="004523BD"/>
    <w:rsid w:val="00466F19"/>
    <w:rsid w:val="004750C6"/>
    <w:rsid w:val="00497720"/>
    <w:rsid w:val="004A7B2E"/>
    <w:rsid w:val="004B501A"/>
    <w:rsid w:val="004C06C2"/>
    <w:rsid w:val="004C33A5"/>
    <w:rsid w:val="004C7075"/>
    <w:rsid w:val="004D19EA"/>
    <w:rsid w:val="004D1D84"/>
    <w:rsid w:val="004D413B"/>
    <w:rsid w:val="004D46F9"/>
    <w:rsid w:val="004D73C7"/>
    <w:rsid w:val="004E6149"/>
    <w:rsid w:val="004E722F"/>
    <w:rsid w:val="004F04F9"/>
    <w:rsid w:val="004F2322"/>
    <w:rsid w:val="004F4179"/>
    <w:rsid w:val="00500B80"/>
    <w:rsid w:val="005031C9"/>
    <w:rsid w:val="005040F5"/>
    <w:rsid w:val="00506125"/>
    <w:rsid w:val="00512294"/>
    <w:rsid w:val="005144B2"/>
    <w:rsid w:val="00537702"/>
    <w:rsid w:val="005406A9"/>
    <w:rsid w:val="005469B5"/>
    <w:rsid w:val="00556155"/>
    <w:rsid w:val="005821FF"/>
    <w:rsid w:val="005833B3"/>
    <w:rsid w:val="00597442"/>
    <w:rsid w:val="005A33C2"/>
    <w:rsid w:val="005A5D4A"/>
    <w:rsid w:val="005B4AAC"/>
    <w:rsid w:val="005C055A"/>
    <w:rsid w:val="005C21D2"/>
    <w:rsid w:val="005C4360"/>
    <w:rsid w:val="005C4BE5"/>
    <w:rsid w:val="005C636F"/>
    <w:rsid w:val="005C73A7"/>
    <w:rsid w:val="005E1178"/>
    <w:rsid w:val="005E7527"/>
    <w:rsid w:val="00601176"/>
    <w:rsid w:val="006052FB"/>
    <w:rsid w:val="00607A47"/>
    <w:rsid w:val="00612458"/>
    <w:rsid w:val="006209EB"/>
    <w:rsid w:val="006228C6"/>
    <w:rsid w:val="00635194"/>
    <w:rsid w:val="0063723D"/>
    <w:rsid w:val="00647F40"/>
    <w:rsid w:val="00652328"/>
    <w:rsid w:val="00663BA0"/>
    <w:rsid w:val="006652F0"/>
    <w:rsid w:val="006949BC"/>
    <w:rsid w:val="006A0EC3"/>
    <w:rsid w:val="006A6134"/>
    <w:rsid w:val="006B2417"/>
    <w:rsid w:val="006B66DC"/>
    <w:rsid w:val="006C4D30"/>
    <w:rsid w:val="006D3BDA"/>
    <w:rsid w:val="006F1BB2"/>
    <w:rsid w:val="006F24D0"/>
    <w:rsid w:val="00700F5A"/>
    <w:rsid w:val="007134D1"/>
    <w:rsid w:val="00714270"/>
    <w:rsid w:val="00715B6A"/>
    <w:rsid w:val="00720475"/>
    <w:rsid w:val="00721051"/>
    <w:rsid w:val="00721C59"/>
    <w:rsid w:val="0072298A"/>
    <w:rsid w:val="007424F7"/>
    <w:rsid w:val="00745F49"/>
    <w:rsid w:val="00750A84"/>
    <w:rsid w:val="00750F75"/>
    <w:rsid w:val="00753A57"/>
    <w:rsid w:val="00757985"/>
    <w:rsid w:val="007640ED"/>
    <w:rsid w:val="007646CA"/>
    <w:rsid w:val="00771935"/>
    <w:rsid w:val="0077582B"/>
    <w:rsid w:val="007761E2"/>
    <w:rsid w:val="0078538B"/>
    <w:rsid w:val="007947D9"/>
    <w:rsid w:val="00797EA0"/>
    <w:rsid w:val="007A2909"/>
    <w:rsid w:val="007A4C75"/>
    <w:rsid w:val="007A504A"/>
    <w:rsid w:val="007C0170"/>
    <w:rsid w:val="007C3BB5"/>
    <w:rsid w:val="007D2D0E"/>
    <w:rsid w:val="007D591B"/>
    <w:rsid w:val="007F2189"/>
    <w:rsid w:val="0081124D"/>
    <w:rsid w:val="00823A86"/>
    <w:rsid w:val="00826F66"/>
    <w:rsid w:val="008352CB"/>
    <w:rsid w:val="00835A49"/>
    <w:rsid w:val="0083685D"/>
    <w:rsid w:val="008519A4"/>
    <w:rsid w:val="00867AC0"/>
    <w:rsid w:val="00872147"/>
    <w:rsid w:val="00875E3E"/>
    <w:rsid w:val="00882B37"/>
    <w:rsid w:val="00896448"/>
    <w:rsid w:val="008B490D"/>
    <w:rsid w:val="008B5522"/>
    <w:rsid w:val="008B5881"/>
    <w:rsid w:val="008D28E2"/>
    <w:rsid w:val="008E24EF"/>
    <w:rsid w:val="008E3EA7"/>
    <w:rsid w:val="0090366F"/>
    <w:rsid w:val="00904AD8"/>
    <w:rsid w:val="00920982"/>
    <w:rsid w:val="009348E1"/>
    <w:rsid w:val="00947769"/>
    <w:rsid w:val="00951497"/>
    <w:rsid w:val="00953E8E"/>
    <w:rsid w:val="00955E2C"/>
    <w:rsid w:val="009740A5"/>
    <w:rsid w:val="00984DA9"/>
    <w:rsid w:val="00992760"/>
    <w:rsid w:val="00994D39"/>
    <w:rsid w:val="009A2DD9"/>
    <w:rsid w:val="009A36D2"/>
    <w:rsid w:val="009A559C"/>
    <w:rsid w:val="009A5960"/>
    <w:rsid w:val="009B0113"/>
    <w:rsid w:val="009C1114"/>
    <w:rsid w:val="009D0D2B"/>
    <w:rsid w:val="009D44E2"/>
    <w:rsid w:val="009D6CCB"/>
    <w:rsid w:val="009E3D29"/>
    <w:rsid w:val="009E4DFA"/>
    <w:rsid w:val="009E6A6C"/>
    <w:rsid w:val="009F0E87"/>
    <w:rsid w:val="009F3C37"/>
    <w:rsid w:val="00A0475D"/>
    <w:rsid w:val="00A10860"/>
    <w:rsid w:val="00A139DF"/>
    <w:rsid w:val="00A17C46"/>
    <w:rsid w:val="00A17FFD"/>
    <w:rsid w:val="00A21948"/>
    <w:rsid w:val="00A556AA"/>
    <w:rsid w:val="00A55FE4"/>
    <w:rsid w:val="00A5608F"/>
    <w:rsid w:val="00A56E66"/>
    <w:rsid w:val="00A80227"/>
    <w:rsid w:val="00A90D83"/>
    <w:rsid w:val="00AA0E88"/>
    <w:rsid w:val="00AA0F29"/>
    <w:rsid w:val="00AA2BB1"/>
    <w:rsid w:val="00AA508F"/>
    <w:rsid w:val="00AB2C5F"/>
    <w:rsid w:val="00AB2FAF"/>
    <w:rsid w:val="00AB740F"/>
    <w:rsid w:val="00AC70EA"/>
    <w:rsid w:val="00AD01CC"/>
    <w:rsid w:val="00AD2AF7"/>
    <w:rsid w:val="00AE3EB2"/>
    <w:rsid w:val="00AE6BB4"/>
    <w:rsid w:val="00AF346F"/>
    <w:rsid w:val="00AF7693"/>
    <w:rsid w:val="00B017DA"/>
    <w:rsid w:val="00B0384D"/>
    <w:rsid w:val="00B07894"/>
    <w:rsid w:val="00B07BF9"/>
    <w:rsid w:val="00B10151"/>
    <w:rsid w:val="00B11FE3"/>
    <w:rsid w:val="00B17DE6"/>
    <w:rsid w:val="00B21370"/>
    <w:rsid w:val="00B2620B"/>
    <w:rsid w:val="00B31CFB"/>
    <w:rsid w:val="00B3330A"/>
    <w:rsid w:val="00B3460A"/>
    <w:rsid w:val="00B40B60"/>
    <w:rsid w:val="00B546E8"/>
    <w:rsid w:val="00B61403"/>
    <w:rsid w:val="00B6724D"/>
    <w:rsid w:val="00B67D44"/>
    <w:rsid w:val="00B7031A"/>
    <w:rsid w:val="00B8744F"/>
    <w:rsid w:val="00B95D7A"/>
    <w:rsid w:val="00BA3646"/>
    <w:rsid w:val="00BA3C67"/>
    <w:rsid w:val="00BA47B3"/>
    <w:rsid w:val="00BB3403"/>
    <w:rsid w:val="00BB55EE"/>
    <w:rsid w:val="00BB6274"/>
    <w:rsid w:val="00BB67B5"/>
    <w:rsid w:val="00BC5AD4"/>
    <w:rsid w:val="00BC6EC7"/>
    <w:rsid w:val="00BC710D"/>
    <w:rsid w:val="00BD33F6"/>
    <w:rsid w:val="00BE3D03"/>
    <w:rsid w:val="00BF71AD"/>
    <w:rsid w:val="00C02632"/>
    <w:rsid w:val="00C05D38"/>
    <w:rsid w:val="00C10704"/>
    <w:rsid w:val="00C20C7B"/>
    <w:rsid w:val="00C2142F"/>
    <w:rsid w:val="00C21BEF"/>
    <w:rsid w:val="00C23652"/>
    <w:rsid w:val="00C47DD9"/>
    <w:rsid w:val="00C54DD7"/>
    <w:rsid w:val="00C66A2C"/>
    <w:rsid w:val="00C67A83"/>
    <w:rsid w:val="00C91D6D"/>
    <w:rsid w:val="00C97B1C"/>
    <w:rsid w:val="00C97F83"/>
    <w:rsid w:val="00CA6131"/>
    <w:rsid w:val="00CB1851"/>
    <w:rsid w:val="00CB2F9F"/>
    <w:rsid w:val="00CC14E1"/>
    <w:rsid w:val="00CC2B96"/>
    <w:rsid w:val="00CD151C"/>
    <w:rsid w:val="00CD2F60"/>
    <w:rsid w:val="00CE3E7B"/>
    <w:rsid w:val="00D10D16"/>
    <w:rsid w:val="00D127D7"/>
    <w:rsid w:val="00D2010E"/>
    <w:rsid w:val="00D27724"/>
    <w:rsid w:val="00D353C8"/>
    <w:rsid w:val="00D43DE6"/>
    <w:rsid w:val="00D45430"/>
    <w:rsid w:val="00D53C7F"/>
    <w:rsid w:val="00D54B85"/>
    <w:rsid w:val="00D8071A"/>
    <w:rsid w:val="00D8267B"/>
    <w:rsid w:val="00D85843"/>
    <w:rsid w:val="00D90C26"/>
    <w:rsid w:val="00D96389"/>
    <w:rsid w:val="00DA01EC"/>
    <w:rsid w:val="00DA22E2"/>
    <w:rsid w:val="00DB015F"/>
    <w:rsid w:val="00DD3B29"/>
    <w:rsid w:val="00DE646C"/>
    <w:rsid w:val="00DF0659"/>
    <w:rsid w:val="00DF2897"/>
    <w:rsid w:val="00E16058"/>
    <w:rsid w:val="00E22CBC"/>
    <w:rsid w:val="00E27097"/>
    <w:rsid w:val="00E3318D"/>
    <w:rsid w:val="00E41801"/>
    <w:rsid w:val="00E41832"/>
    <w:rsid w:val="00E42A9F"/>
    <w:rsid w:val="00E46E91"/>
    <w:rsid w:val="00E563E5"/>
    <w:rsid w:val="00E672E7"/>
    <w:rsid w:val="00E71D7F"/>
    <w:rsid w:val="00E824E3"/>
    <w:rsid w:val="00E92A10"/>
    <w:rsid w:val="00E95FFE"/>
    <w:rsid w:val="00EA1E1B"/>
    <w:rsid w:val="00EB457B"/>
    <w:rsid w:val="00EF0A54"/>
    <w:rsid w:val="00EF321A"/>
    <w:rsid w:val="00EF36B9"/>
    <w:rsid w:val="00F05EEA"/>
    <w:rsid w:val="00F06ABC"/>
    <w:rsid w:val="00F1219A"/>
    <w:rsid w:val="00F163BF"/>
    <w:rsid w:val="00F316A7"/>
    <w:rsid w:val="00F408F1"/>
    <w:rsid w:val="00F4695B"/>
    <w:rsid w:val="00F52A8A"/>
    <w:rsid w:val="00F573F0"/>
    <w:rsid w:val="00F608CF"/>
    <w:rsid w:val="00F60964"/>
    <w:rsid w:val="00F75F58"/>
    <w:rsid w:val="00F85804"/>
    <w:rsid w:val="00F94521"/>
    <w:rsid w:val="00F9549B"/>
    <w:rsid w:val="00FA28CE"/>
    <w:rsid w:val="00FB5A3E"/>
    <w:rsid w:val="00FC0C6D"/>
    <w:rsid w:val="00FC2F51"/>
    <w:rsid w:val="00FC3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2C886"/>
  <w15:docId w15:val="{B5D094B9-BE05-43AC-889A-D7A71162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14B"/>
    <w:rPr>
      <w:rFonts w:ascii="Times New Roman" w:eastAsia="Times New Roman" w:hAnsi="Times New Roman"/>
    </w:rPr>
  </w:style>
  <w:style w:type="paragraph" w:styleId="Nagwek3">
    <w:name w:val="heading 3"/>
    <w:next w:val="Normalny"/>
    <w:link w:val="Nagwek3Znak"/>
    <w:uiPriority w:val="9"/>
    <w:unhideWhenUsed/>
    <w:qFormat/>
    <w:rsid w:val="002227B4"/>
    <w:pPr>
      <w:keepNext/>
      <w:keepLines/>
      <w:spacing w:after="1" w:line="287" w:lineRule="auto"/>
      <w:ind w:left="29"/>
      <w:jc w:val="center"/>
      <w:outlineLvl w:val="2"/>
    </w:pPr>
    <w:rPr>
      <w:rFonts w:ascii="Arial" w:eastAsia="Arial" w:hAnsi="Arial" w:cs="Arial"/>
      <w:color w:val="000000"/>
      <w:sz w:val="1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28E2"/>
    <w:rPr>
      <w:b/>
      <w:sz w:val="24"/>
    </w:rPr>
  </w:style>
  <w:style w:type="character" w:customStyle="1" w:styleId="TekstpodstawowyZnak">
    <w:name w:val="Tekst podstawowy Znak"/>
    <w:link w:val="Tekstpodstawowy"/>
    <w:rsid w:val="008D28E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D28E2"/>
    <w:pPr>
      <w:ind w:left="284"/>
      <w:jc w:val="both"/>
    </w:pPr>
    <w:rPr>
      <w:sz w:val="18"/>
    </w:rPr>
  </w:style>
  <w:style w:type="character" w:customStyle="1" w:styleId="Tekstpodstawowywcity3Znak">
    <w:name w:val="Tekst podstawowy wcięty 3 Znak"/>
    <w:link w:val="Tekstpodstawowywcity3"/>
    <w:rsid w:val="008D28E2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51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6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6FC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1C6F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6FC5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rsid w:val="00C54DD7"/>
    <w:rPr>
      <w:rFonts w:ascii="Times New Roman" w:eastAsia="Times New Roman" w:hAnsi="Times New Roman"/>
    </w:rPr>
  </w:style>
  <w:style w:type="character" w:styleId="Hipercze">
    <w:name w:val="Hyperlink"/>
    <w:uiPriority w:val="99"/>
    <w:unhideWhenUsed/>
    <w:rsid w:val="005A5D4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B18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851"/>
  </w:style>
  <w:style w:type="character" w:customStyle="1" w:styleId="TekstkomentarzaZnak">
    <w:name w:val="Tekst komentarza Znak"/>
    <w:link w:val="Tekstkomentarza"/>
    <w:uiPriority w:val="99"/>
    <w:semiHidden/>
    <w:rsid w:val="00CB185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8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185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85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1851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B3403"/>
    <w:rPr>
      <w:b/>
      <w:bCs/>
    </w:rPr>
  </w:style>
  <w:style w:type="table" w:styleId="Tabela-Siatka">
    <w:name w:val="Table Grid"/>
    <w:basedOn w:val="Standardowy"/>
    <w:uiPriority w:val="39"/>
    <w:rsid w:val="00332C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960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C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C7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C7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2516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05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27B4"/>
    <w:rPr>
      <w:rFonts w:ascii="Arial" w:eastAsia="Arial" w:hAnsi="Arial" w:cs="Arial"/>
      <w:color w:val="000000"/>
      <w:sz w:val="16"/>
      <w:szCs w:val="22"/>
    </w:rPr>
  </w:style>
  <w:style w:type="table" w:customStyle="1" w:styleId="TableGrid">
    <w:name w:val="TableGrid"/>
    <w:rsid w:val="002227B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855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506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823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215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auszko</dc:creator>
  <cp:lastModifiedBy>Justyna Warot</cp:lastModifiedBy>
  <cp:revision>144</cp:revision>
  <dcterms:created xsi:type="dcterms:W3CDTF">2020-03-23T18:37:00Z</dcterms:created>
  <dcterms:modified xsi:type="dcterms:W3CDTF">2021-11-10T13:49:00Z</dcterms:modified>
</cp:coreProperties>
</file>